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99657" w14:textId="13EC087C" w:rsidR="008927D9" w:rsidRPr="008B3BD2" w:rsidRDefault="008927D9" w:rsidP="008927D9">
      <w:pPr>
        <w:widowControl w:val="0"/>
        <w:suppressAutoHyphens/>
        <w:jc w:val="center"/>
        <w:rPr>
          <w:b/>
          <w:bCs/>
          <w:color w:val="000000" w:themeColor="text1"/>
          <w:kern w:val="2"/>
        </w:rPr>
      </w:pPr>
    </w:p>
    <w:p w14:paraId="610E3BAF" w14:textId="7A14A314" w:rsidR="00B53975" w:rsidRPr="008B3BD2" w:rsidRDefault="00B53975" w:rsidP="008927D9">
      <w:pPr>
        <w:widowControl w:val="0"/>
        <w:suppressAutoHyphens/>
        <w:jc w:val="center"/>
        <w:rPr>
          <w:b/>
          <w:bCs/>
          <w:color w:val="000000" w:themeColor="text1"/>
          <w:kern w:val="2"/>
        </w:rPr>
      </w:pPr>
    </w:p>
    <w:p w14:paraId="03398C95" w14:textId="04531CB3" w:rsidR="00B53975" w:rsidRPr="008B3BD2" w:rsidRDefault="00B53975" w:rsidP="00B53975">
      <w:pPr>
        <w:spacing w:line="276" w:lineRule="auto"/>
      </w:pPr>
    </w:p>
    <w:p w14:paraId="0380A7A4" w14:textId="79AC0349" w:rsidR="00B53975" w:rsidRPr="008B3BD2" w:rsidRDefault="00B53975" w:rsidP="00B53975">
      <w:pPr>
        <w:spacing w:line="276" w:lineRule="auto"/>
      </w:pPr>
    </w:p>
    <w:p w14:paraId="5706F703" w14:textId="413F12B8" w:rsidR="00B53975" w:rsidRPr="008B3BD2" w:rsidRDefault="00B53975" w:rsidP="00B53975">
      <w:pPr>
        <w:spacing w:line="276" w:lineRule="auto"/>
      </w:pPr>
    </w:p>
    <w:p w14:paraId="2BBDF483" w14:textId="315A0CFF" w:rsidR="00B53975" w:rsidRPr="008B3BD2" w:rsidRDefault="00B53975" w:rsidP="00B53975">
      <w:pPr>
        <w:spacing w:line="276" w:lineRule="auto"/>
      </w:pPr>
    </w:p>
    <w:p w14:paraId="66B17072" w14:textId="4033AF23" w:rsidR="00B53975" w:rsidRPr="008B3BD2" w:rsidRDefault="00B53975" w:rsidP="00B53975">
      <w:pPr>
        <w:spacing w:line="276" w:lineRule="auto"/>
      </w:pPr>
    </w:p>
    <w:p w14:paraId="19D2B6DF" w14:textId="43BE44BB" w:rsidR="00B53975" w:rsidRPr="008B3BD2" w:rsidRDefault="00B53975" w:rsidP="00B53975">
      <w:pPr>
        <w:spacing w:line="276" w:lineRule="auto"/>
      </w:pPr>
    </w:p>
    <w:p w14:paraId="755F8ADA" w14:textId="6D5ED3FD" w:rsidR="00B53975" w:rsidRPr="008B3BD2" w:rsidRDefault="00B53975" w:rsidP="00B53975">
      <w:pPr>
        <w:spacing w:line="276" w:lineRule="auto"/>
      </w:pPr>
    </w:p>
    <w:p w14:paraId="69F7886B" w14:textId="58396648" w:rsidR="00B53975" w:rsidRPr="008B3BD2" w:rsidRDefault="00B53975" w:rsidP="00B53975">
      <w:pPr>
        <w:spacing w:line="276" w:lineRule="auto"/>
      </w:pPr>
    </w:p>
    <w:p w14:paraId="2D15CA33" w14:textId="37FACB8A" w:rsidR="00B53975" w:rsidRPr="008B3BD2" w:rsidRDefault="00B53975" w:rsidP="00B53975">
      <w:pPr>
        <w:spacing w:line="276" w:lineRule="auto"/>
      </w:pPr>
    </w:p>
    <w:p w14:paraId="2B5F2BC6" w14:textId="7D1F1F12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DF7F512" w14:textId="1C816D03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C3FCBC8" w14:textId="77777777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51D2EFD1" w14:textId="77777777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4470DE8" w14:textId="77777777" w:rsidR="00B53975" w:rsidRPr="008B3BD2" w:rsidRDefault="00B53975" w:rsidP="00B53975">
      <w:pPr>
        <w:spacing w:line="276" w:lineRule="auto"/>
        <w:rPr>
          <w:b/>
          <w:bCs/>
          <w:sz w:val="28"/>
          <w:szCs w:val="28"/>
        </w:rPr>
      </w:pPr>
    </w:p>
    <w:p w14:paraId="54ED33C1" w14:textId="165578F0" w:rsidR="00B53975" w:rsidRPr="008B3BD2" w:rsidRDefault="00B53975" w:rsidP="00B53975">
      <w:pPr>
        <w:spacing w:line="276" w:lineRule="auto"/>
        <w:jc w:val="center"/>
        <w:rPr>
          <w:b/>
          <w:bCs/>
          <w:sz w:val="28"/>
          <w:szCs w:val="28"/>
        </w:rPr>
      </w:pPr>
      <w:r w:rsidRPr="008B3BD2">
        <w:rPr>
          <w:b/>
          <w:bCs/>
          <w:sz w:val="28"/>
          <w:szCs w:val="28"/>
        </w:rPr>
        <w:t xml:space="preserve">ANEXO </w:t>
      </w:r>
      <w:r w:rsidR="009F196A">
        <w:rPr>
          <w:b/>
          <w:bCs/>
          <w:sz w:val="28"/>
          <w:szCs w:val="28"/>
        </w:rPr>
        <w:t>VIII</w:t>
      </w:r>
      <w:r w:rsidRPr="008B3BD2">
        <w:rPr>
          <w:b/>
          <w:bCs/>
          <w:sz w:val="28"/>
          <w:szCs w:val="28"/>
        </w:rPr>
        <w:t xml:space="preserve">. </w:t>
      </w:r>
      <w:proofErr w:type="gramStart"/>
      <w:r w:rsidR="009F196A" w:rsidRPr="009F196A">
        <w:rPr>
          <w:b/>
          <w:bCs/>
          <w:sz w:val="28"/>
          <w:szCs w:val="28"/>
        </w:rPr>
        <w:t>INDICADORES</w:t>
      </w:r>
      <w:r w:rsidR="0026228C">
        <w:rPr>
          <w:b/>
          <w:bCs/>
          <w:sz w:val="28"/>
          <w:szCs w:val="28"/>
        </w:rPr>
        <w:t>,</w:t>
      </w:r>
      <w:r w:rsidR="009F196A" w:rsidRPr="009F196A">
        <w:rPr>
          <w:b/>
          <w:bCs/>
          <w:sz w:val="28"/>
          <w:szCs w:val="28"/>
        </w:rPr>
        <w:t>METAS</w:t>
      </w:r>
      <w:proofErr w:type="gramEnd"/>
      <w:r w:rsidR="009F196A" w:rsidRPr="009F196A">
        <w:rPr>
          <w:b/>
          <w:bCs/>
          <w:sz w:val="28"/>
          <w:szCs w:val="28"/>
        </w:rPr>
        <w:t xml:space="preserve"> DE DESEMPENHO E QUALIDADE</w:t>
      </w:r>
      <w:r w:rsidR="0026228C">
        <w:rPr>
          <w:b/>
          <w:bCs/>
          <w:sz w:val="28"/>
          <w:szCs w:val="28"/>
        </w:rPr>
        <w:t xml:space="preserve"> E SISTEMA DE REPASSE DE RECURSOS</w:t>
      </w:r>
    </w:p>
    <w:p w14:paraId="1D66C69F" w14:textId="77777777" w:rsidR="004D4A98" w:rsidRPr="004D4A98" w:rsidRDefault="004D4A98" w:rsidP="004D4A98">
      <w:pPr>
        <w:spacing w:line="276" w:lineRule="auto"/>
        <w:jc w:val="center"/>
        <w:rPr>
          <w:b/>
          <w:bCs/>
          <w:sz w:val="28"/>
          <w:szCs w:val="28"/>
        </w:rPr>
      </w:pPr>
      <w:r w:rsidRPr="004D4A98">
        <w:rPr>
          <w:b/>
          <w:bCs/>
          <w:sz w:val="28"/>
          <w:szCs w:val="28"/>
        </w:rPr>
        <w:t>CAM - Centro de Atendimento Médico Dr. Antônio Abadio</w:t>
      </w:r>
    </w:p>
    <w:p w14:paraId="16F8D1D8" w14:textId="0DA8BCFC" w:rsidR="00B53975" w:rsidRPr="008B3BD2" w:rsidRDefault="00B53975" w:rsidP="00B53975">
      <w:pPr>
        <w:spacing w:line="276" w:lineRule="auto"/>
        <w:jc w:val="center"/>
        <w:rPr>
          <w:b/>
          <w:bCs/>
          <w:sz w:val="28"/>
          <w:szCs w:val="28"/>
        </w:rPr>
      </w:pPr>
    </w:p>
    <w:p w14:paraId="4B2F527C" w14:textId="717C2C38" w:rsidR="00B53975" w:rsidRPr="008B3BD2" w:rsidRDefault="00B53975" w:rsidP="00B53975">
      <w:pPr>
        <w:spacing w:line="276" w:lineRule="auto"/>
        <w:rPr>
          <w:b/>
          <w:bCs/>
        </w:rPr>
      </w:pPr>
    </w:p>
    <w:p w14:paraId="43B963FE" w14:textId="3A3DE6A8" w:rsidR="00B53975" w:rsidRPr="008B3BD2" w:rsidRDefault="00B53975" w:rsidP="00B53975">
      <w:pPr>
        <w:spacing w:line="276" w:lineRule="auto"/>
        <w:rPr>
          <w:b/>
          <w:bCs/>
        </w:rPr>
      </w:pPr>
    </w:p>
    <w:p w14:paraId="73C69DA2" w14:textId="259A518E" w:rsidR="00B53975" w:rsidRPr="008B3BD2" w:rsidRDefault="00B53975" w:rsidP="00B53975">
      <w:pPr>
        <w:spacing w:line="276" w:lineRule="auto"/>
        <w:rPr>
          <w:b/>
          <w:bCs/>
        </w:rPr>
      </w:pPr>
    </w:p>
    <w:p w14:paraId="368BD7BF" w14:textId="2D53F1C9" w:rsidR="009A27C3" w:rsidRPr="000B1676" w:rsidRDefault="00B53975" w:rsidP="000B1676">
      <w:pPr>
        <w:spacing w:after="200" w:line="276" w:lineRule="auto"/>
        <w:rPr>
          <w:b/>
          <w:bCs/>
        </w:rPr>
      </w:pPr>
      <w:r w:rsidRPr="008B3BD2">
        <w:rPr>
          <w:b/>
          <w:bCs/>
        </w:rPr>
        <w:br w:type="page"/>
      </w:r>
    </w:p>
    <w:p w14:paraId="2D68777E" w14:textId="77777777" w:rsidR="00692CF3" w:rsidRPr="00692CF3" w:rsidRDefault="00692CF3" w:rsidP="00692CF3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4A0D0DC3" w14:textId="531CFD18" w:rsidR="0026228C" w:rsidRPr="0026228C" w:rsidRDefault="009F196A" w:rsidP="0026228C">
      <w:pPr>
        <w:widowControl w:val="0"/>
        <w:shd w:val="clear" w:color="auto" w:fill="FFFFFF" w:themeFill="background1"/>
        <w:suppressAutoHyphens/>
        <w:spacing w:line="360" w:lineRule="auto"/>
        <w:jc w:val="center"/>
        <w:rPr>
          <w:b/>
          <w:bCs/>
          <w:color w:val="000000"/>
        </w:rPr>
      </w:pPr>
      <w:r w:rsidRPr="009F196A">
        <w:rPr>
          <w:b/>
          <w:bCs/>
          <w:color w:val="000000"/>
        </w:rPr>
        <w:t>METAS E INDICADORES</w:t>
      </w:r>
    </w:p>
    <w:p w14:paraId="78A5E1F9" w14:textId="482149EB" w:rsidR="00B970EB" w:rsidRPr="0026228C" w:rsidRDefault="0026228C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r w:rsidRPr="0026228C">
        <w:rPr>
          <w:b/>
          <w:bCs/>
          <w:color w:val="000000"/>
        </w:rPr>
        <w:t>1. METAS QUANTITATIVAS</w:t>
      </w:r>
    </w:p>
    <w:tbl>
      <w:tblPr>
        <w:tblpPr w:leftFromText="141" w:rightFromText="141" w:vertAnchor="text" w:horzAnchor="margin" w:tblpXSpec="center" w:tblpY="18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1820"/>
        <w:gridCol w:w="1820"/>
        <w:gridCol w:w="1820"/>
      </w:tblGrid>
      <w:tr w:rsidR="0026228C" w:rsidRPr="0026228C" w14:paraId="70C86AA5" w14:textId="77777777" w:rsidTr="0026228C">
        <w:trPr>
          <w:trHeight w:val="320"/>
        </w:trPr>
        <w:tc>
          <w:tcPr>
            <w:tcW w:w="5520" w:type="dxa"/>
            <w:shd w:val="clear" w:color="auto" w:fill="A6A6A6" w:themeFill="background1" w:themeFillShade="A6"/>
            <w:noWrap/>
            <w:vAlign w:val="bottom"/>
            <w:hideMark/>
          </w:tcPr>
          <w:p w14:paraId="71E3BFAD" w14:textId="77777777" w:rsidR="0026228C" w:rsidRPr="0026228C" w:rsidRDefault="0026228C" w:rsidP="0026228C">
            <w:pPr>
              <w:jc w:val="center"/>
              <w:rPr>
                <w:b/>
                <w:bCs/>
                <w:color w:val="000000"/>
              </w:rPr>
            </w:pPr>
            <w:r w:rsidRPr="0026228C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1820" w:type="dxa"/>
            <w:shd w:val="clear" w:color="auto" w:fill="A6A6A6" w:themeFill="background1" w:themeFillShade="A6"/>
            <w:noWrap/>
            <w:vAlign w:val="bottom"/>
            <w:hideMark/>
          </w:tcPr>
          <w:p w14:paraId="493D3D2B" w14:textId="77777777" w:rsidR="0026228C" w:rsidRPr="0026228C" w:rsidRDefault="0026228C" w:rsidP="0026228C">
            <w:pPr>
              <w:jc w:val="center"/>
              <w:rPr>
                <w:b/>
                <w:bCs/>
                <w:color w:val="000000"/>
              </w:rPr>
            </w:pPr>
            <w:r w:rsidRPr="0026228C">
              <w:rPr>
                <w:b/>
                <w:bCs/>
                <w:color w:val="000000"/>
              </w:rPr>
              <w:t>Meta Mensal</w:t>
            </w:r>
          </w:p>
        </w:tc>
        <w:tc>
          <w:tcPr>
            <w:tcW w:w="1820" w:type="dxa"/>
            <w:shd w:val="clear" w:color="auto" w:fill="A6A6A6" w:themeFill="background1" w:themeFillShade="A6"/>
            <w:noWrap/>
            <w:vAlign w:val="bottom"/>
            <w:hideMark/>
          </w:tcPr>
          <w:p w14:paraId="4D60750F" w14:textId="77777777" w:rsidR="0026228C" w:rsidRPr="0026228C" w:rsidRDefault="0026228C" w:rsidP="0026228C">
            <w:pPr>
              <w:jc w:val="center"/>
              <w:rPr>
                <w:b/>
                <w:bCs/>
                <w:color w:val="000000"/>
              </w:rPr>
            </w:pPr>
            <w:r w:rsidRPr="0026228C">
              <w:rPr>
                <w:b/>
                <w:bCs/>
                <w:color w:val="000000"/>
              </w:rPr>
              <w:t>Meta Trimestral</w:t>
            </w:r>
          </w:p>
        </w:tc>
        <w:tc>
          <w:tcPr>
            <w:tcW w:w="1820" w:type="dxa"/>
            <w:shd w:val="clear" w:color="auto" w:fill="A6A6A6" w:themeFill="background1" w:themeFillShade="A6"/>
            <w:noWrap/>
            <w:vAlign w:val="bottom"/>
            <w:hideMark/>
          </w:tcPr>
          <w:p w14:paraId="0877A382" w14:textId="77777777" w:rsidR="0026228C" w:rsidRPr="0026228C" w:rsidRDefault="0026228C" w:rsidP="0026228C">
            <w:pPr>
              <w:jc w:val="center"/>
              <w:rPr>
                <w:b/>
                <w:bCs/>
                <w:color w:val="000000"/>
              </w:rPr>
            </w:pPr>
            <w:r w:rsidRPr="0026228C">
              <w:rPr>
                <w:b/>
                <w:bCs/>
                <w:color w:val="000000"/>
              </w:rPr>
              <w:t>Meta Anual</w:t>
            </w:r>
          </w:p>
        </w:tc>
      </w:tr>
      <w:tr w:rsidR="0026228C" w:rsidRPr="0026228C" w14:paraId="70478C78" w14:textId="77777777" w:rsidTr="0026228C">
        <w:trPr>
          <w:trHeight w:val="320"/>
        </w:trPr>
        <w:tc>
          <w:tcPr>
            <w:tcW w:w="5520" w:type="dxa"/>
            <w:shd w:val="clear" w:color="auto" w:fill="D9D9D9" w:themeFill="background1" w:themeFillShade="D9"/>
            <w:noWrap/>
            <w:vAlign w:val="bottom"/>
            <w:hideMark/>
          </w:tcPr>
          <w:p w14:paraId="53B03387" w14:textId="77777777" w:rsidR="0026228C" w:rsidRPr="0026228C" w:rsidRDefault="0026228C" w:rsidP="0026228C">
            <w:pPr>
              <w:rPr>
                <w:b/>
                <w:bCs/>
                <w:color w:val="000000"/>
              </w:rPr>
            </w:pPr>
            <w:bookmarkStart w:id="0" w:name="_Hlk176715361"/>
            <w:r w:rsidRPr="0026228C">
              <w:rPr>
                <w:b/>
                <w:bCs/>
                <w:color w:val="000000"/>
              </w:rPr>
              <w:t>Acolhimento com Classificação de Risco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9B597FD" w14:textId="523F5239" w:rsidR="0026228C" w:rsidRPr="0026228C" w:rsidRDefault="00F94F33" w:rsidP="002622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2.850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6948580" w14:textId="39E89C53" w:rsidR="0026228C" w:rsidRPr="0026228C" w:rsidRDefault="00F94F33" w:rsidP="002622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AD24900" w14:textId="1CC0AF08" w:rsidR="0026228C" w:rsidRPr="0026228C" w:rsidRDefault="00F94F33" w:rsidP="002622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34.200</w:t>
            </w:r>
          </w:p>
        </w:tc>
      </w:tr>
      <w:tr w:rsidR="0026228C" w:rsidRPr="0026228C" w14:paraId="04CDE005" w14:textId="77777777" w:rsidTr="0026228C">
        <w:trPr>
          <w:trHeight w:val="320"/>
        </w:trPr>
        <w:tc>
          <w:tcPr>
            <w:tcW w:w="5520" w:type="dxa"/>
            <w:shd w:val="clear" w:color="auto" w:fill="D9D9D9" w:themeFill="background1" w:themeFillShade="D9"/>
            <w:noWrap/>
            <w:vAlign w:val="bottom"/>
            <w:hideMark/>
          </w:tcPr>
          <w:p w14:paraId="03E4C106" w14:textId="77777777" w:rsidR="0026228C" w:rsidRPr="0026228C" w:rsidRDefault="0026228C" w:rsidP="0026228C">
            <w:pPr>
              <w:rPr>
                <w:b/>
                <w:bCs/>
                <w:color w:val="000000"/>
              </w:rPr>
            </w:pPr>
            <w:r w:rsidRPr="0026228C">
              <w:rPr>
                <w:b/>
                <w:bCs/>
                <w:color w:val="000000"/>
              </w:rPr>
              <w:t>Atendimento Médico em Unidade de Pronto Atendimento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9CDA62B" w14:textId="4CF90FCC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3.</w:t>
            </w:r>
            <w:r w:rsidR="00F94F33">
              <w:rPr>
                <w:color w:val="000000"/>
              </w:rPr>
              <w:t>375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16CB927" w14:textId="1C01B930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10.</w:t>
            </w:r>
            <w:r w:rsidR="00F94F33">
              <w:rPr>
                <w:color w:val="000000"/>
              </w:rPr>
              <w:t>125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307FEFC" w14:textId="242E32D6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42.</w:t>
            </w:r>
            <w:r w:rsidR="00F94F33">
              <w:rPr>
                <w:color w:val="000000"/>
              </w:rPr>
              <w:t>500</w:t>
            </w:r>
          </w:p>
        </w:tc>
      </w:tr>
      <w:tr w:rsidR="0026228C" w:rsidRPr="0026228C" w14:paraId="794468DD" w14:textId="77777777" w:rsidTr="0026228C">
        <w:trPr>
          <w:trHeight w:val="320"/>
        </w:trPr>
        <w:tc>
          <w:tcPr>
            <w:tcW w:w="5520" w:type="dxa"/>
            <w:shd w:val="clear" w:color="auto" w:fill="D9D9D9" w:themeFill="background1" w:themeFillShade="D9"/>
            <w:noWrap/>
            <w:vAlign w:val="bottom"/>
            <w:hideMark/>
          </w:tcPr>
          <w:p w14:paraId="6917C474" w14:textId="77777777" w:rsidR="0026228C" w:rsidRPr="0026228C" w:rsidRDefault="0026228C" w:rsidP="0026228C">
            <w:pPr>
              <w:rPr>
                <w:b/>
                <w:bCs/>
                <w:color w:val="000000"/>
              </w:rPr>
            </w:pPr>
            <w:r w:rsidRPr="0026228C">
              <w:rPr>
                <w:b/>
                <w:bCs/>
                <w:color w:val="000000"/>
              </w:rPr>
              <w:t>Diagnóstico por Radiologia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FD88F86" w14:textId="77777777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75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206EB69" w14:textId="77777777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225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E81EBEB" w14:textId="77777777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900</w:t>
            </w:r>
          </w:p>
        </w:tc>
      </w:tr>
      <w:tr w:rsidR="0026228C" w:rsidRPr="0026228C" w14:paraId="27ADE23E" w14:textId="77777777" w:rsidTr="0026228C">
        <w:trPr>
          <w:trHeight w:val="320"/>
        </w:trPr>
        <w:tc>
          <w:tcPr>
            <w:tcW w:w="5520" w:type="dxa"/>
            <w:shd w:val="clear" w:color="auto" w:fill="D9D9D9" w:themeFill="background1" w:themeFillShade="D9"/>
            <w:noWrap/>
            <w:vAlign w:val="bottom"/>
            <w:hideMark/>
          </w:tcPr>
          <w:p w14:paraId="5077E5F6" w14:textId="77777777" w:rsidR="0026228C" w:rsidRPr="0026228C" w:rsidRDefault="0026228C" w:rsidP="0026228C">
            <w:pPr>
              <w:rPr>
                <w:b/>
                <w:bCs/>
                <w:color w:val="000000"/>
              </w:rPr>
            </w:pPr>
            <w:r w:rsidRPr="0026228C">
              <w:rPr>
                <w:b/>
                <w:bCs/>
                <w:color w:val="000000"/>
              </w:rPr>
              <w:t>Diagnóstico por Eletrocardiografia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2BDFBFD" w14:textId="77777777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150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D78E8C8" w14:textId="77777777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450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287329F" w14:textId="77777777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1.800</w:t>
            </w:r>
          </w:p>
        </w:tc>
      </w:tr>
      <w:tr w:rsidR="0026228C" w:rsidRPr="0026228C" w14:paraId="1106C34B" w14:textId="77777777" w:rsidTr="0026228C">
        <w:trPr>
          <w:trHeight w:val="320"/>
        </w:trPr>
        <w:tc>
          <w:tcPr>
            <w:tcW w:w="5520" w:type="dxa"/>
            <w:shd w:val="clear" w:color="auto" w:fill="D9D9D9" w:themeFill="background1" w:themeFillShade="D9"/>
            <w:noWrap/>
            <w:vAlign w:val="bottom"/>
            <w:hideMark/>
          </w:tcPr>
          <w:p w14:paraId="54CD2E40" w14:textId="77777777" w:rsidR="0026228C" w:rsidRPr="0026228C" w:rsidRDefault="0026228C" w:rsidP="0026228C">
            <w:pPr>
              <w:rPr>
                <w:b/>
                <w:bCs/>
                <w:color w:val="000000"/>
              </w:rPr>
            </w:pPr>
            <w:r w:rsidRPr="0026228C">
              <w:rPr>
                <w:b/>
                <w:bCs/>
                <w:color w:val="000000"/>
              </w:rPr>
              <w:t>Administração de Medicamentos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E744343" w14:textId="77777777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2.625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D453E67" w14:textId="77777777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7.875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477BFD2" w14:textId="77777777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31.500</w:t>
            </w:r>
          </w:p>
        </w:tc>
      </w:tr>
      <w:tr w:rsidR="0026228C" w:rsidRPr="0026228C" w14:paraId="7E8345DF" w14:textId="77777777" w:rsidTr="0026228C">
        <w:trPr>
          <w:trHeight w:val="320"/>
        </w:trPr>
        <w:tc>
          <w:tcPr>
            <w:tcW w:w="5520" w:type="dxa"/>
            <w:shd w:val="clear" w:color="auto" w:fill="D9D9D9" w:themeFill="background1" w:themeFillShade="D9"/>
            <w:noWrap/>
            <w:vAlign w:val="bottom"/>
            <w:hideMark/>
          </w:tcPr>
          <w:p w14:paraId="4B7ECC38" w14:textId="77777777" w:rsidR="0026228C" w:rsidRPr="0026228C" w:rsidRDefault="0026228C" w:rsidP="0026228C">
            <w:pPr>
              <w:rPr>
                <w:b/>
                <w:bCs/>
                <w:color w:val="000000"/>
              </w:rPr>
            </w:pPr>
            <w:r w:rsidRPr="0026228C">
              <w:rPr>
                <w:b/>
                <w:bCs/>
                <w:color w:val="000000"/>
              </w:rPr>
              <w:t>Outros Procedimentos Médicos e de Enfermagem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A6D4E1E" w14:textId="77777777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750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E5AC392" w14:textId="77777777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2.250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B0D7661" w14:textId="77777777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9.000</w:t>
            </w:r>
          </w:p>
        </w:tc>
      </w:tr>
      <w:tr w:rsidR="0026228C" w:rsidRPr="0026228C" w14:paraId="53BFC61A" w14:textId="77777777" w:rsidTr="0026228C">
        <w:trPr>
          <w:trHeight w:val="320"/>
        </w:trPr>
        <w:tc>
          <w:tcPr>
            <w:tcW w:w="5520" w:type="dxa"/>
            <w:shd w:val="clear" w:color="auto" w:fill="D9D9D9" w:themeFill="background1" w:themeFillShade="D9"/>
            <w:noWrap/>
            <w:vAlign w:val="bottom"/>
            <w:hideMark/>
          </w:tcPr>
          <w:p w14:paraId="0D1C65BD" w14:textId="77777777" w:rsidR="0026228C" w:rsidRPr="0026228C" w:rsidRDefault="0026228C" w:rsidP="0026228C">
            <w:pPr>
              <w:rPr>
                <w:b/>
                <w:bCs/>
                <w:color w:val="000000"/>
              </w:rPr>
            </w:pPr>
            <w:r w:rsidRPr="0026228C">
              <w:rPr>
                <w:b/>
                <w:bCs/>
                <w:color w:val="000000"/>
              </w:rPr>
              <w:t>Coleta de Exames Clínicos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577C287" w14:textId="77777777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1.875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E6E77BB" w14:textId="77777777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5.625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EF40DBC" w14:textId="77777777" w:rsidR="0026228C" w:rsidRPr="0026228C" w:rsidRDefault="0026228C" w:rsidP="0026228C">
            <w:pPr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22.500</w:t>
            </w:r>
          </w:p>
        </w:tc>
      </w:tr>
      <w:bookmarkEnd w:id="0"/>
      <w:tr w:rsidR="0026228C" w:rsidRPr="0026228C" w14:paraId="2CBAC9FE" w14:textId="77777777" w:rsidTr="0026228C">
        <w:trPr>
          <w:trHeight w:val="320"/>
        </w:trPr>
        <w:tc>
          <w:tcPr>
            <w:tcW w:w="5520" w:type="dxa"/>
            <w:shd w:val="clear" w:color="auto" w:fill="A6A6A6" w:themeFill="background1" w:themeFillShade="A6"/>
            <w:noWrap/>
            <w:vAlign w:val="bottom"/>
            <w:hideMark/>
          </w:tcPr>
          <w:p w14:paraId="7F1FC75B" w14:textId="77777777" w:rsidR="0026228C" w:rsidRPr="0026228C" w:rsidRDefault="0026228C" w:rsidP="0026228C">
            <w:pPr>
              <w:rPr>
                <w:b/>
                <w:bCs/>
                <w:color w:val="000000"/>
              </w:rPr>
            </w:pPr>
            <w:r w:rsidRPr="0026228C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820" w:type="dxa"/>
            <w:shd w:val="clear" w:color="auto" w:fill="A6A6A6" w:themeFill="background1" w:themeFillShade="A6"/>
            <w:noWrap/>
            <w:vAlign w:val="bottom"/>
            <w:hideMark/>
          </w:tcPr>
          <w:p w14:paraId="012FEE31" w14:textId="00BBEEA3" w:rsidR="0026228C" w:rsidRPr="0026228C" w:rsidRDefault="0026228C" w:rsidP="0026228C">
            <w:pPr>
              <w:jc w:val="center"/>
              <w:rPr>
                <w:b/>
                <w:bCs/>
                <w:color w:val="000000"/>
              </w:rPr>
            </w:pPr>
            <w:r w:rsidRPr="0026228C">
              <w:rPr>
                <w:b/>
                <w:bCs/>
                <w:color w:val="000000"/>
              </w:rPr>
              <w:t>11.</w:t>
            </w:r>
            <w:r w:rsidR="00F94F33">
              <w:rPr>
                <w:b/>
                <w:bCs/>
                <w:color w:val="000000"/>
              </w:rPr>
              <w:t>700</w:t>
            </w:r>
          </w:p>
        </w:tc>
        <w:tc>
          <w:tcPr>
            <w:tcW w:w="1820" w:type="dxa"/>
            <w:shd w:val="clear" w:color="auto" w:fill="A6A6A6" w:themeFill="background1" w:themeFillShade="A6"/>
            <w:noWrap/>
            <w:vAlign w:val="bottom"/>
            <w:hideMark/>
          </w:tcPr>
          <w:p w14:paraId="26D1724B" w14:textId="48E573EA" w:rsidR="0026228C" w:rsidRPr="0026228C" w:rsidRDefault="0026228C" w:rsidP="0026228C">
            <w:pPr>
              <w:jc w:val="center"/>
              <w:rPr>
                <w:b/>
                <w:bCs/>
                <w:color w:val="000000"/>
              </w:rPr>
            </w:pPr>
            <w:r w:rsidRPr="0026228C">
              <w:rPr>
                <w:b/>
                <w:bCs/>
                <w:color w:val="000000"/>
              </w:rPr>
              <w:t>35.</w:t>
            </w:r>
            <w:r w:rsidR="00F94F33">
              <w:rPr>
                <w:b/>
                <w:bCs/>
                <w:color w:val="000000"/>
              </w:rPr>
              <w:t>100</w:t>
            </w:r>
          </w:p>
        </w:tc>
        <w:tc>
          <w:tcPr>
            <w:tcW w:w="1820" w:type="dxa"/>
            <w:shd w:val="clear" w:color="auto" w:fill="A6A6A6" w:themeFill="background1" w:themeFillShade="A6"/>
            <w:noWrap/>
            <w:vAlign w:val="bottom"/>
            <w:hideMark/>
          </w:tcPr>
          <w:p w14:paraId="4C1A6C55" w14:textId="703506B0" w:rsidR="0026228C" w:rsidRPr="0026228C" w:rsidRDefault="0026228C" w:rsidP="0026228C">
            <w:pPr>
              <w:jc w:val="center"/>
              <w:rPr>
                <w:b/>
                <w:bCs/>
                <w:color w:val="000000"/>
              </w:rPr>
            </w:pPr>
            <w:r w:rsidRPr="0026228C">
              <w:rPr>
                <w:b/>
                <w:bCs/>
                <w:color w:val="000000"/>
              </w:rPr>
              <w:t>14</w:t>
            </w:r>
            <w:r w:rsidR="00F94F33">
              <w:rPr>
                <w:b/>
                <w:bCs/>
                <w:color w:val="000000"/>
              </w:rPr>
              <w:t>2.400</w:t>
            </w:r>
          </w:p>
        </w:tc>
      </w:tr>
    </w:tbl>
    <w:p w14:paraId="63013F1D" w14:textId="77777777" w:rsidR="009F196A" w:rsidRDefault="009F196A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81B4057" w14:textId="77777777" w:rsidR="009F196A" w:rsidRDefault="009F196A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33F07BB" w14:textId="77777777" w:rsidR="009F196A" w:rsidRDefault="009F196A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75581B88" w14:textId="77777777" w:rsidR="009F196A" w:rsidRDefault="009F196A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EE055BF" w14:textId="77777777" w:rsidR="009F196A" w:rsidRDefault="009F196A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06F22C6A" w14:textId="77777777" w:rsidR="009F196A" w:rsidRDefault="009F196A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F7D8B9A" w14:textId="77777777" w:rsidR="0026228C" w:rsidRDefault="0026228C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0BF5DCEB" w14:textId="77777777" w:rsidR="0026228C" w:rsidRDefault="0026228C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31A9C44" w14:textId="77777777" w:rsidR="0026228C" w:rsidRDefault="0026228C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73D0E969" w14:textId="77777777" w:rsidR="0026228C" w:rsidRDefault="0026228C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A1129FE" w14:textId="77777777" w:rsidR="0026228C" w:rsidRDefault="0026228C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667D2C86" w14:textId="0834308D" w:rsidR="0026228C" w:rsidRPr="0026228C" w:rsidRDefault="0026228C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bookmarkStart w:id="1" w:name="OLE_LINK25"/>
      <w:r w:rsidRPr="0026228C">
        <w:rPr>
          <w:b/>
          <w:bCs/>
          <w:color w:val="000000"/>
        </w:rPr>
        <w:t>2. PERIODICIDADE DA AVALIAÇÃO E FAIXA DE DESEMPENHO</w:t>
      </w:r>
      <w:r>
        <w:rPr>
          <w:b/>
          <w:bCs/>
          <w:color w:val="000000"/>
        </w:rPr>
        <w:t xml:space="preserve"> DAS METAS QUANTITATIVAS</w:t>
      </w:r>
    </w:p>
    <w:bookmarkEnd w:id="1"/>
    <w:p w14:paraId="3CFF0D8E" w14:textId="77777777" w:rsidR="0026228C" w:rsidRDefault="0026228C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680D3E41" w14:textId="0A0BB7B1" w:rsidR="0026228C" w:rsidRDefault="0026228C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ab/>
        <w:t>A avaliação das metas quantitativas será feita de forma trimestral.</w:t>
      </w:r>
    </w:p>
    <w:p w14:paraId="5E395BF0" w14:textId="77777777" w:rsidR="0026228C" w:rsidRDefault="0026228C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4902"/>
      </w:tblGrid>
      <w:tr w:rsidR="0026228C" w:rsidRPr="004E134F" w14:paraId="3D2BA21A" w14:textId="77777777" w:rsidTr="0026228C">
        <w:trPr>
          <w:jc w:val="center"/>
        </w:trPr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E7385E8" w14:textId="77777777" w:rsidR="0026228C" w:rsidRPr="0026228C" w:rsidRDefault="0026228C" w:rsidP="003E19A8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26228C">
              <w:rPr>
                <w:b/>
                <w:bCs/>
                <w:color w:val="000000"/>
              </w:rPr>
              <w:t>Faixa de Desempenho Metas Quantitativas</w:t>
            </w:r>
          </w:p>
        </w:tc>
        <w:tc>
          <w:tcPr>
            <w:tcW w:w="4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10E50634" w14:textId="77777777" w:rsidR="0026228C" w:rsidRPr="0026228C" w:rsidRDefault="0026228C" w:rsidP="003E19A8">
            <w:pPr>
              <w:autoSpaceDE w:val="0"/>
              <w:jc w:val="center"/>
              <w:rPr>
                <w:color w:val="000000"/>
              </w:rPr>
            </w:pPr>
            <w:r w:rsidRPr="0026228C">
              <w:rPr>
                <w:b/>
                <w:bCs/>
                <w:color w:val="000000"/>
              </w:rPr>
              <w:t>Percentual do Total de Recursos destinados ao Desempenho</w:t>
            </w:r>
          </w:p>
        </w:tc>
      </w:tr>
      <w:tr w:rsidR="0026228C" w:rsidRPr="004E134F" w14:paraId="5C541DA8" w14:textId="77777777" w:rsidTr="003E19A8">
        <w:trPr>
          <w:jc w:val="center"/>
        </w:trPr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6958A" w14:textId="77777777" w:rsidR="0026228C" w:rsidRPr="0026228C" w:rsidRDefault="0026228C" w:rsidP="003E19A8">
            <w:pPr>
              <w:autoSpaceDE w:val="0"/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Menor que 95%</w:t>
            </w:r>
          </w:p>
        </w:tc>
        <w:tc>
          <w:tcPr>
            <w:tcW w:w="49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D39DA9" w14:textId="77777777" w:rsidR="0026228C" w:rsidRPr="0026228C" w:rsidRDefault="0026228C" w:rsidP="003E19A8">
            <w:pPr>
              <w:autoSpaceDE w:val="0"/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Revisão do valor</w:t>
            </w:r>
          </w:p>
        </w:tc>
      </w:tr>
      <w:tr w:rsidR="0026228C" w:rsidRPr="004E134F" w14:paraId="37DE6844" w14:textId="77777777" w:rsidTr="003E19A8">
        <w:trPr>
          <w:jc w:val="center"/>
        </w:trPr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297E4" w14:textId="77777777" w:rsidR="0026228C" w:rsidRPr="0026228C" w:rsidRDefault="0026228C" w:rsidP="003E19A8">
            <w:pPr>
              <w:autoSpaceDE w:val="0"/>
              <w:jc w:val="center"/>
              <w:rPr>
                <w:color w:val="000000"/>
              </w:rPr>
            </w:pPr>
            <w:r w:rsidRPr="0026228C">
              <w:rPr>
                <w:color w:val="000000"/>
              </w:rPr>
              <w:t>95% ou mais</w:t>
            </w:r>
          </w:p>
        </w:tc>
        <w:tc>
          <w:tcPr>
            <w:tcW w:w="49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89C1D8" w14:textId="77777777" w:rsidR="0026228C" w:rsidRPr="0026228C" w:rsidRDefault="0026228C" w:rsidP="003E19A8">
            <w:pPr>
              <w:autoSpaceDE w:val="0"/>
              <w:jc w:val="center"/>
            </w:pPr>
            <w:r w:rsidRPr="0026228C">
              <w:rPr>
                <w:color w:val="000000"/>
              </w:rPr>
              <w:t>Manter o valor</w:t>
            </w:r>
          </w:p>
        </w:tc>
      </w:tr>
    </w:tbl>
    <w:p w14:paraId="73073E36" w14:textId="77777777" w:rsidR="0026228C" w:rsidRDefault="0026228C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4E735906" w14:textId="77777777" w:rsidR="0026228C" w:rsidRDefault="0026228C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21A0F42" w14:textId="5763CA6F" w:rsidR="0026228C" w:rsidRPr="0026228C" w:rsidRDefault="0026228C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r w:rsidRPr="0026228C">
        <w:rPr>
          <w:b/>
          <w:bCs/>
          <w:color w:val="000000"/>
        </w:rPr>
        <w:t>3. METAS QUALITATIVAS</w:t>
      </w:r>
    </w:p>
    <w:p w14:paraId="561CB260" w14:textId="77777777" w:rsidR="0026228C" w:rsidRDefault="0026228C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78C7C8B2" w14:textId="145DC451" w:rsidR="00845081" w:rsidRDefault="00845081" w:rsidP="00845081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845081">
        <w:rPr>
          <w:color w:val="000000"/>
        </w:rPr>
        <w:t>As metas qualitativas pactuadas correspondem a parte variável do repasse financeiro e constam do anexo deste documento, apresentas segundo: Políticas prioritárias do SUS e Gestão.</w:t>
      </w:r>
    </w:p>
    <w:p w14:paraId="1A457C61" w14:textId="77777777" w:rsidR="0026228C" w:rsidRDefault="0026228C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97"/>
        <w:gridCol w:w="3000"/>
      </w:tblGrid>
      <w:tr w:rsidR="00845081" w:rsidRPr="004E134F" w14:paraId="5910342C" w14:textId="77777777" w:rsidTr="00845081">
        <w:trPr>
          <w:jc w:val="center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1A4D9E35" w14:textId="77777777" w:rsidR="00845081" w:rsidRPr="00845081" w:rsidRDefault="00845081" w:rsidP="003E19A8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845081">
              <w:rPr>
                <w:b/>
                <w:bCs/>
                <w:color w:val="000000"/>
              </w:rPr>
              <w:t>Indicadores de Acompanhamento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EBB0DE1" w14:textId="77777777" w:rsidR="00845081" w:rsidRPr="00845081" w:rsidRDefault="00845081" w:rsidP="003E19A8">
            <w:pPr>
              <w:autoSpaceDE w:val="0"/>
              <w:jc w:val="center"/>
              <w:rPr>
                <w:color w:val="000000"/>
              </w:rPr>
            </w:pPr>
            <w:r w:rsidRPr="00845081">
              <w:rPr>
                <w:b/>
                <w:bCs/>
                <w:color w:val="000000"/>
              </w:rPr>
              <w:t>Total de Pontuação Possível</w:t>
            </w:r>
          </w:p>
        </w:tc>
      </w:tr>
      <w:tr w:rsidR="00845081" w:rsidRPr="004E134F" w14:paraId="5B9CA3DD" w14:textId="77777777" w:rsidTr="003E19A8">
        <w:trPr>
          <w:jc w:val="center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E681B" w14:textId="77777777" w:rsidR="00845081" w:rsidRPr="00845081" w:rsidRDefault="00845081" w:rsidP="003E19A8">
            <w:pPr>
              <w:autoSpaceDE w:val="0"/>
              <w:jc w:val="center"/>
              <w:rPr>
                <w:color w:val="000000"/>
              </w:rPr>
            </w:pPr>
            <w:proofErr w:type="gramStart"/>
            <w:r w:rsidRPr="00845081">
              <w:rPr>
                <w:color w:val="000000"/>
              </w:rPr>
              <w:t>POLITICAS</w:t>
            </w:r>
            <w:proofErr w:type="gramEnd"/>
            <w:r w:rsidRPr="00845081">
              <w:rPr>
                <w:color w:val="000000"/>
              </w:rPr>
              <w:t xml:space="preserve"> PRIORITÁRIAS DO SUS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CB1C6" w14:textId="77777777" w:rsidR="00845081" w:rsidRPr="00845081" w:rsidRDefault="00845081" w:rsidP="003E19A8">
            <w:pPr>
              <w:autoSpaceDE w:val="0"/>
              <w:jc w:val="center"/>
              <w:rPr>
                <w:color w:val="000000"/>
              </w:rPr>
            </w:pPr>
            <w:r w:rsidRPr="00845081">
              <w:rPr>
                <w:color w:val="000000"/>
              </w:rPr>
              <w:t>800</w:t>
            </w:r>
          </w:p>
        </w:tc>
      </w:tr>
      <w:tr w:rsidR="00845081" w:rsidRPr="004E134F" w14:paraId="08AA2285" w14:textId="77777777" w:rsidTr="003E19A8">
        <w:trPr>
          <w:jc w:val="center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73233" w14:textId="77777777" w:rsidR="00845081" w:rsidRPr="00845081" w:rsidRDefault="00845081" w:rsidP="003E19A8">
            <w:pPr>
              <w:autoSpaceDE w:val="0"/>
              <w:jc w:val="center"/>
              <w:rPr>
                <w:color w:val="000000"/>
              </w:rPr>
            </w:pPr>
            <w:r w:rsidRPr="00845081">
              <w:rPr>
                <w:color w:val="000000"/>
              </w:rPr>
              <w:t>GESTÃO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D8AFE" w14:textId="77777777" w:rsidR="00845081" w:rsidRPr="00845081" w:rsidRDefault="00845081" w:rsidP="003E19A8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845081">
              <w:rPr>
                <w:color w:val="000000"/>
              </w:rPr>
              <w:t>200</w:t>
            </w:r>
          </w:p>
        </w:tc>
      </w:tr>
      <w:tr w:rsidR="00845081" w:rsidRPr="004E134F" w14:paraId="698BA093" w14:textId="77777777" w:rsidTr="003E19A8">
        <w:trPr>
          <w:jc w:val="center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AFFB1" w14:textId="77777777" w:rsidR="00845081" w:rsidRPr="00845081" w:rsidRDefault="00845081" w:rsidP="003E19A8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845081">
              <w:rPr>
                <w:b/>
                <w:bCs/>
                <w:color w:val="000000"/>
              </w:rPr>
              <w:t>Total da Pontuação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FE5B2" w14:textId="77777777" w:rsidR="00845081" w:rsidRPr="00845081" w:rsidRDefault="00845081" w:rsidP="003E19A8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845081">
              <w:rPr>
                <w:b/>
                <w:bCs/>
                <w:color w:val="000000"/>
              </w:rPr>
              <w:t>1.000</w:t>
            </w:r>
          </w:p>
        </w:tc>
      </w:tr>
      <w:tr w:rsidR="00845081" w:rsidRPr="004E134F" w14:paraId="11CEC037" w14:textId="77777777" w:rsidTr="00845081">
        <w:trPr>
          <w:jc w:val="center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2C9C201D" w14:textId="77777777" w:rsidR="00845081" w:rsidRPr="00845081" w:rsidRDefault="00845081" w:rsidP="003E19A8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845081">
              <w:rPr>
                <w:b/>
                <w:bCs/>
                <w:color w:val="000000"/>
              </w:rPr>
              <w:t>Faixa de Desempenho</w:t>
            </w:r>
          </w:p>
          <w:p w14:paraId="7C88C3E9" w14:textId="77777777" w:rsidR="00845081" w:rsidRPr="00845081" w:rsidRDefault="00845081" w:rsidP="003E19A8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845081">
              <w:rPr>
                <w:b/>
                <w:bCs/>
                <w:color w:val="000000"/>
              </w:rPr>
              <w:t>Metas Qualitativas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5D0B782" w14:textId="77777777" w:rsidR="00845081" w:rsidRPr="00845081" w:rsidRDefault="00845081" w:rsidP="003E19A8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845081">
              <w:rPr>
                <w:b/>
                <w:bCs/>
                <w:color w:val="000000"/>
              </w:rPr>
              <w:t>Percentual do Total de Recursos</w:t>
            </w:r>
          </w:p>
          <w:p w14:paraId="531CC56D" w14:textId="77777777" w:rsidR="00845081" w:rsidRPr="00845081" w:rsidRDefault="00845081" w:rsidP="003E19A8">
            <w:pPr>
              <w:autoSpaceDE w:val="0"/>
              <w:jc w:val="center"/>
              <w:rPr>
                <w:color w:val="000000"/>
              </w:rPr>
            </w:pPr>
            <w:r w:rsidRPr="00845081">
              <w:rPr>
                <w:b/>
                <w:bCs/>
                <w:color w:val="000000"/>
              </w:rPr>
              <w:t>destinados ao Desempenho</w:t>
            </w:r>
          </w:p>
        </w:tc>
      </w:tr>
      <w:tr w:rsidR="00845081" w:rsidRPr="004E134F" w14:paraId="07F98D2F" w14:textId="77777777" w:rsidTr="003E19A8">
        <w:trPr>
          <w:jc w:val="center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0BABF" w14:textId="77777777" w:rsidR="00845081" w:rsidRPr="00845081" w:rsidRDefault="00845081" w:rsidP="003E19A8">
            <w:pPr>
              <w:autoSpaceDE w:val="0"/>
              <w:jc w:val="center"/>
              <w:rPr>
                <w:color w:val="000000"/>
              </w:rPr>
            </w:pPr>
            <w:r w:rsidRPr="00845081">
              <w:rPr>
                <w:color w:val="000000"/>
              </w:rPr>
              <w:t xml:space="preserve">De 800 a 1.000 Pontos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91723" w14:textId="77777777" w:rsidR="00845081" w:rsidRPr="00845081" w:rsidRDefault="00845081" w:rsidP="003E19A8">
            <w:pPr>
              <w:autoSpaceDE w:val="0"/>
              <w:jc w:val="center"/>
              <w:rPr>
                <w:color w:val="000000"/>
              </w:rPr>
            </w:pPr>
            <w:r w:rsidRPr="00845081">
              <w:rPr>
                <w:color w:val="000000"/>
              </w:rPr>
              <w:t>100%</w:t>
            </w:r>
          </w:p>
        </w:tc>
      </w:tr>
      <w:tr w:rsidR="00845081" w:rsidRPr="004E134F" w14:paraId="1C96FC9D" w14:textId="77777777" w:rsidTr="003E19A8">
        <w:trPr>
          <w:jc w:val="center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9F41B" w14:textId="77777777" w:rsidR="00845081" w:rsidRPr="00845081" w:rsidRDefault="00845081" w:rsidP="003E19A8">
            <w:pPr>
              <w:autoSpaceDE w:val="0"/>
              <w:jc w:val="center"/>
              <w:rPr>
                <w:color w:val="000000"/>
              </w:rPr>
            </w:pPr>
            <w:r w:rsidRPr="00845081">
              <w:rPr>
                <w:color w:val="000000"/>
              </w:rPr>
              <w:t xml:space="preserve">De 500 a 799 Pontos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73D9" w14:textId="77777777" w:rsidR="00845081" w:rsidRPr="00845081" w:rsidRDefault="00845081" w:rsidP="003E19A8">
            <w:pPr>
              <w:autoSpaceDE w:val="0"/>
              <w:jc w:val="center"/>
              <w:rPr>
                <w:color w:val="000000"/>
              </w:rPr>
            </w:pPr>
            <w:r w:rsidRPr="00845081">
              <w:rPr>
                <w:color w:val="000000"/>
              </w:rPr>
              <w:t>90%</w:t>
            </w:r>
          </w:p>
        </w:tc>
      </w:tr>
      <w:tr w:rsidR="00845081" w:rsidRPr="004E134F" w14:paraId="07F7A8D9" w14:textId="77777777" w:rsidTr="003E19A8">
        <w:trPr>
          <w:jc w:val="center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5D006" w14:textId="77777777" w:rsidR="00845081" w:rsidRPr="00845081" w:rsidRDefault="00845081" w:rsidP="003E19A8">
            <w:pPr>
              <w:autoSpaceDE w:val="0"/>
              <w:jc w:val="center"/>
              <w:rPr>
                <w:color w:val="000000"/>
              </w:rPr>
            </w:pPr>
            <w:r w:rsidRPr="00845081">
              <w:rPr>
                <w:color w:val="000000"/>
              </w:rPr>
              <w:t>De 199 a 499 pontos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A70D6" w14:textId="77777777" w:rsidR="00845081" w:rsidRPr="00845081" w:rsidRDefault="00845081" w:rsidP="003E19A8">
            <w:pPr>
              <w:autoSpaceDE w:val="0"/>
              <w:jc w:val="center"/>
            </w:pPr>
            <w:r w:rsidRPr="00845081">
              <w:rPr>
                <w:color w:val="000000"/>
              </w:rPr>
              <w:t>80%</w:t>
            </w:r>
          </w:p>
        </w:tc>
      </w:tr>
    </w:tbl>
    <w:p w14:paraId="1E6AF7AE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6080FD50" w14:textId="559ABF92" w:rsidR="00845081" w:rsidRDefault="00845081" w:rsidP="00845081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Pr="0026228C">
        <w:rPr>
          <w:b/>
          <w:bCs/>
          <w:color w:val="000000"/>
        </w:rPr>
        <w:t>. PERIODICIDADE DA AVALIAÇÃO E FAIXA DE DESEMPENHO</w:t>
      </w:r>
      <w:r>
        <w:rPr>
          <w:b/>
          <w:bCs/>
          <w:color w:val="000000"/>
        </w:rPr>
        <w:t xml:space="preserve"> DAS METAS QUALITATIVAS</w:t>
      </w:r>
    </w:p>
    <w:p w14:paraId="18F303FC" w14:textId="77777777" w:rsidR="00845081" w:rsidRDefault="00845081" w:rsidP="00845081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</w:p>
    <w:p w14:paraId="398111CA" w14:textId="7DF5A4E7" w:rsidR="00845081" w:rsidRDefault="00845081" w:rsidP="00845081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proofErr w:type="gramStart"/>
      <w:r w:rsidRPr="00845081">
        <w:rPr>
          <w:color w:val="000000"/>
        </w:rPr>
        <w:t>A avaliação das metas</w:t>
      </w:r>
      <w:r>
        <w:rPr>
          <w:color w:val="000000"/>
        </w:rPr>
        <w:t xml:space="preserve"> qualitativas serão</w:t>
      </w:r>
      <w:proofErr w:type="gramEnd"/>
      <w:r>
        <w:rPr>
          <w:color w:val="000000"/>
        </w:rPr>
        <w:t xml:space="preserve"> avaliadas mensalmente.</w:t>
      </w:r>
    </w:p>
    <w:p w14:paraId="29E03448" w14:textId="77777777" w:rsidR="00845081" w:rsidRDefault="00845081" w:rsidP="00845081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6C74610" w14:textId="4F634B53" w:rsidR="00845081" w:rsidRPr="00845081" w:rsidRDefault="00845081" w:rsidP="00845081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r w:rsidRPr="00845081">
        <w:rPr>
          <w:b/>
          <w:bCs/>
          <w:color w:val="000000"/>
        </w:rPr>
        <w:t>5. MATRIZ DAS POLÍTICAS PRIORITÁRIAS DO SUS</w:t>
      </w:r>
    </w:p>
    <w:p w14:paraId="4AE0FD37" w14:textId="77777777" w:rsidR="00845081" w:rsidRDefault="00845081" w:rsidP="00845081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BA6AA59" w14:textId="77777777" w:rsidR="00845081" w:rsidRDefault="00845081" w:rsidP="00845081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58FB879E" w14:textId="2FDB26E1" w:rsidR="00845081" w:rsidRPr="00845081" w:rsidRDefault="00845081" w:rsidP="00845081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r w:rsidRPr="00845081">
        <w:rPr>
          <w:b/>
          <w:bCs/>
          <w:color w:val="000000"/>
        </w:rPr>
        <w:t>5.1. Humanização e Resolutividade das Ações e Serviços de Saúde na Unidade de Pronto Atendimento</w:t>
      </w:r>
    </w:p>
    <w:p w14:paraId="5F3414DF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7B3F9C63" w14:textId="056F53F8" w:rsidR="00845081" w:rsidRDefault="0084508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14:paraId="1AF4F67C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845081" w14:paraId="71F01189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746EA648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b/>
                <w:sz w:val="14"/>
                <w:szCs w:val="14"/>
              </w:rPr>
            </w:pPr>
            <w:r w:rsidRPr="00845081">
              <w:rPr>
                <w:rFonts w:eastAsia="Calibri"/>
                <w:b/>
                <w:w w:val="105"/>
                <w:sz w:val="14"/>
                <w:szCs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53EE1F53" w14:textId="77777777" w:rsidR="00845081" w:rsidRPr="00845081" w:rsidRDefault="00845081" w:rsidP="003E19A8">
            <w:pPr>
              <w:pStyle w:val="TableParagraph"/>
              <w:ind w:left="1483" w:right="1485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845081">
              <w:rPr>
                <w:rFonts w:eastAsia="Calibri"/>
                <w:b/>
                <w:w w:val="105"/>
                <w:sz w:val="14"/>
                <w:szCs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7134A710" w14:textId="77777777" w:rsidR="00845081" w:rsidRPr="00845081" w:rsidRDefault="00845081" w:rsidP="003E19A8">
            <w:pPr>
              <w:pStyle w:val="TableParagraph"/>
              <w:ind w:left="857" w:right="851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845081">
              <w:rPr>
                <w:rFonts w:eastAsia="Calibri"/>
                <w:b/>
                <w:w w:val="105"/>
                <w:sz w:val="14"/>
                <w:szCs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0BFA10F2" w14:textId="77777777" w:rsidR="00845081" w:rsidRPr="00845081" w:rsidRDefault="00845081" w:rsidP="003E19A8">
            <w:pPr>
              <w:pStyle w:val="TableParagraph"/>
              <w:ind w:left="244"/>
              <w:rPr>
                <w:rFonts w:eastAsia="Calibri"/>
                <w:b/>
                <w:sz w:val="14"/>
                <w:szCs w:val="14"/>
              </w:rPr>
            </w:pPr>
            <w:r w:rsidRPr="00845081">
              <w:rPr>
                <w:rFonts w:eastAsia="Calibri"/>
                <w:b/>
                <w:w w:val="105"/>
                <w:sz w:val="14"/>
                <w:szCs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1368B868" w14:textId="77777777" w:rsidR="00845081" w:rsidRPr="00845081" w:rsidRDefault="00845081" w:rsidP="003E19A8">
            <w:pPr>
              <w:pStyle w:val="TableParagraph"/>
              <w:ind w:left="90"/>
              <w:rPr>
                <w:rFonts w:eastAsia="Calibri"/>
                <w:b/>
                <w:sz w:val="14"/>
                <w:szCs w:val="14"/>
              </w:rPr>
            </w:pPr>
            <w:r w:rsidRPr="00845081">
              <w:rPr>
                <w:rFonts w:eastAsia="Calibri"/>
                <w:b/>
                <w:w w:val="105"/>
                <w:sz w:val="14"/>
                <w:szCs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337732DE" w14:textId="77777777" w:rsidR="00845081" w:rsidRPr="00845081" w:rsidRDefault="00845081" w:rsidP="003E19A8">
            <w:pPr>
              <w:pStyle w:val="TableParagraph"/>
              <w:ind w:left="454"/>
              <w:rPr>
                <w:rFonts w:eastAsia="Calibri"/>
                <w:b/>
                <w:sz w:val="14"/>
                <w:szCs w:val="14"/>
              </w:rPr>
            </w:pPr>
            <w:r w:rsidRPr="00845081">
              <w:rPr>
                <w:rFonts w:eastAsia="Calibri"/>
                <w:b/>
                <w:w w:val="105"/>
                <w:sz w:val="14"/>
                <w:szCs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7EE73441" w14:textId="77777777" w:rsidR="00845081" w:rsidRPr="00845081" w:rsidRDefault="00845081" w:rsidP="003E19A8">
            <w:pPr>
              <w:pStyle w:val="TableParagraph"/>
              <w:spacing w:line="273" w:lineRule="auto"/>
              <w:ind w:left="98" w:right="93" w:firstLine="153"/>
              <w:rPr>
                <w:rFonts w:eastAsia="Calibri"/>
                <w:b/>
                <w:sz w:val="14"/>
                <w:szCs w:val="14"/>
              </w:rPr>
            </w:pPr>
            <w:r w:rsidRPr="00845081">
              <w:rPr>
                <w:rFonts w:eastAsia="Calibri"/>
                <w:b/>
                <w:w w:val="105"/>
                <w:sz w:val="14"/>
                <w:szCs w:val="14"/>
              </w:rPr>
              <w:t xml:space="preserve">FONTE DE </w:t>
            </w:r>
            <w:r w:rsidRPr="00845081">
              <w:rPr>
                <w:rFonts w:eastAsia="Calibri"/>
                <w:b/>
                <w:sz w:val="14"/>
                <w:szCs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06CC9801" w14:textId="77777777" w:rsidR="00845081" w:rsidRPr="00845081" w:rsidRDefault="00845081" w:rsidP="003E19A8">
            <w:pPr>
              <w:pStyle w:val="TableParagraph"/>
              <w:ind w:left="241"/>
              <w:rPr>
                <w:rFonts w:eastAsia="Calibri"/>
                <w:b/>
                <w:sz w:val="14"/>
                <w:szCs w:val="14"/>
              </w:rPr>
            </w:pPr>
            <w:r w:rsidRPr="00845081">
              <w:rPr>
                <w:rFonts w:eastAsia="Calibri"/>
                <w:b/>
                <w:w w:val="105"/>
                <w:sz w:val="14"/>
                <w:szCs w:val="14"/>
              </w:rPr>
              <w:t>RESULTADO</w:t>
            </w:r>
          </w:p>
        </w:tc>
      </w:tr>
      <w:tr w:rsidR="00845081" w14:paraId="559E1897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21DDB74C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51CDA245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58D70BBA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4CE9D688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41D7F1D4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1465245D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0730CF2B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770" w:type="dxa"/>
            <w:shd w:val="clear" w:color="auto" w:fill="auto"/>
          </w:tcPr>
          <w:p w14:paraId="76884DC1" w14:textId="77777777" w:rsidR="00845081" w:rsidRPr="00845081" w:rsidRDefault="00845081" w:rsidP="003E19A8">
            <w:pPr>
              <w:pStyle w:val="TableParagraph"/>
              <w:spacing w:before="3" w:line="158" w:lineRule="exact"/>
              <w:ind w:left="30"/>
              <w:rPr>
                <w:rFonts w:eastAsia="Calibri"/>
                <w:b/>
                <w:sz w:val="14"/>
                <w:szCs w:val="14"/>
              </w:rPr>
            </w:pPr>
            <w:r w:rsidRPr="00845081">
              <w:rPr>
                <w:rFonts w:eastAsia="Calibri"/>
                <w:b/>
                <w:sz w:val="14"/>
                <w:szCs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661BDA99" w14:textId="77777777" w:rsidR="00845081" w:rsidRPr="00845081" w:rsidRDefault="00845081" w:rsidP="003E19A8">
            <w:pPr>
              <w:pStyle w:val="TableParagraph"/>
              <w:spacing w:before="3" w:line="158" w:lineRule="exact"/>
              <w:ind w:left="29"/>
              <w:rPr>
                <w:rFonts w:eastAsia="Calibri"/>
                <w:b/>
                <w:sz w:val="14"/>
                <w:szCs w:val="14"/>
              </w:rPr>
            </w:pPr>
            <w:r w:rsidRPr="00845081">
              <w:rPr>
                <w:rFonts w:eastAsia="Calibri"/>
                <w:b/>
                <w:w w:val="105"/>
                <w:sz w:val="14"/>
                <w:szCs w:val="14"/>
              </w:rPr>
              <w:t>OBTIDO</w:t>
            </w:r>
          </w:p>
        </w:tc>
      </w:tr>
      <w:tr w:rsidR="00845081" w14:paraId="21F87827" w14:textId="77777777" w:rsidTr="003E19A8">
        <w:trPr>
          <w:trHeight w:val="3258"/>
        </w:trPr>
        <w:tc>
          <w:tcPr>
            <w:tcW w:w="481" w:type="dxa"/>
            <w:shd w:val="clear" w:color="auto" w:fill="auto"/>
          </w:tcPr>
          <w:p w14:paraId="2D22401C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sz w:val="14"/>
                <w:szCs w:val="14"/>
              </w:rPr>
            </w:pPr>
            <w:r w:rsidRPr="00845081">
              <w:rPr>
                <w:rFonts w:eastAsia="Calibri"/>
                <w:w w:val="105"/>
                <w:sz w:val="14"/>
                <w:szCs w:val="14"/>
              </w:rPr>
              <w:t>I.a</w:t>
            </w:r>
          </w:p>
        </w:tc>
        <w:tc>
          <w:tcPr>
            <w:tcW w:w="3452" w:type="dxa"/>
            <w:shd w:val="clear" w:color="auto" w:fill="auto"/>
          </w:tcPr>
          <w:p w14:paraId="16023131" w14:textId="5310A7F2" w:rsidR="00845081" w:rsidRPr="00845081" w:rsidRDefault="00845081" w:rsidP="003E19A8">
            <w:pPr>
              <w:pStyle w:val="TableParagraph"/>
              <w:spacing w:line="285" w:lineRule="auto"/>
              <w:ind w:left="23" w:right="116"/>
              <w:rPr>
                <w:rFonts w:eastAsia="Calibri"/>
                <w:sz w:val="14"/>
                <w:szCs w:val="14"/>
                <w:lang w:val="pt-BR"/>
              </w:rPr>
            </w:pP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Elaborar,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revisar e </w:t>
            </w:r>
            <w:r w:rsidRPr="00845081">
              <w:rPr>
                <w:rFonts w:eastAsia="Calibri"/>
                <w:spacing w:val="-4"/>
                <w:w w:val="105"/>
                <w:sz w:val="14"/>
                <w:szCs w:val="14"/>
                <w:lang w:val="pt-BR"/>
              </w:rPr>
              <w:t xml:space="preserve">implantar,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de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acordo com as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Diretrizes do </w:t>
            </w:r>
            <w:r w:rsidRPr="00845081">
              <w:rPr>
                <w:rFonts w:eastAsia="Calibri"/>
                <w:spacing w:val="-5"/>
                <w:w w:val="105"/>
                <w:sz w:val="14"/>
                <w:szCs w:val="14"/>
                <w:lang w:val="pt-BR"/>
              </w:rPr>
              <w:t xml:space="preserve">Ministério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da Saúde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e Secretaria </w:t>
            </w:r>
            <w:r w:rsidRPr="00845081">
              <w:rPr>
                <w:rFonts w:eastAsia="Calibri"/>
                <w:spacing w:val="-5"/>
                <w:w w:val="105"/>
                <w:sz w:val="14"/>
                <w:szCs w:val="14"/>
                <w:lang w:val="pt-BR"/>
              </w:rPr>
              <w:t xml:space="preserve">Municipal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de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Saúde, </w:t>
            </w:r>
            <w:r w:rsidRPr="00845081">
              <w:rPr>
                <w:rFonts w:eastAsia="Calibri"/>
                <w:spacing w:val="-5"/>
                <w:w w:val="105"/>
                <w:sz w:val="14"/>
                <w:szCs w:val="14"/>
                <w:lang w:val="pt-BR"/>
              </w:rPr>
              <w:t xml:space="preserve">junto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às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equipes </w:t>
            </w:r>
            <w:r w:rsidR="00696691">
              <w:rPr>
                <w:rFonts w:eastAsia="Calibri"/>
                <w:w w:val="105"/>
                <w:sz w:val="14"/>
                <w:szCs w:val="14"/>
                <w:lang w:val="pt-BR"/>
              </w:rPr>
              <w:t>do CAM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, os </w:t>
            </w:r>
            <w:r w:rsidRPr="00845081">
              <w:rPr>
                <w:rFonts w:eastAsia="Calibri"/>
                <w:spacing w:val="-4"/>
                <w:w w:val="105"/>
                <w:sz w:val="14"/>
                <w:szCs w:val="14"/>
                <w:lang w:val="pt-BR"/>
              </w:rPr>
              <w:t xml:space="preserve">protocolos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conforme cronograma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- Termo </w:t>
            </w:r>
            <w:r w:rsidRPr="00845081">
              <w:rPr>
                <w:rFonts w:eastAsia="Calibri"/>
                <w:spacing w:val="-5"/>
                <w:w w:val="105"/>
                <w:sz w:val="14"/>
                <w:szCs w:val="14"/>
                <w:lang w:val="pt-BR"/>
              </w:rPr>
              <w:t>Inicial:</w:t>
            </w:r>
          </w:p>
          <w:p w14:paraId="6D25CF0F" w14:textId="77777777" w:rsidR="00845081" w:rsidRPr="00845081" w:rsidRDefault="00845081" w:rsidP="003E19A8">
            <w:pPr>
              <w:pStyle w:val="TableParagraph"/>
              <w:spacing w:before="3"/>
              <w:ind w:left="23"/>
              <w:rPr>
                <w:rFonts w:eastAsia="Calibri"/>
                <w:b/>
                <w:sz w:val="14"/>
                <w:szCs w:val="14"/>
              </w:rPr>
            </w:pPr>
            <w:r w:rsidRPr="00845081">
              <w:rPr>
                <w:rFonts w:eastAsia="Calibri"/>
                <w:b/>
                <w:w w:val="105"/>
                <w:sz w:val="14"/>
                <w:szCs w:val="14"/>
              </w:rPr>
              <w:t>Mês 1</w:t>
            </w:r>
          </w:p>
          <w:p w14:paraId="5E855D5F" w14:textId="77777777" w:rsidR="00845081" w:rsidRPr="00845081" w:rsidRDefault="00845081" w:rsidP="00845081">
            <w:pPr>
              <w:pStyle w:val="TableParagraph"/>
              <w:numPr>
                <w:ilvl w:val="0"/>
                <w:numId w:val="20"/>
              </w:numPr>
              <w:tabs>
                <w:tab w:val="left" w:pos="168"/>
              </w:tabs>
              <w:spacing w:before="31"/>
              <w:rPr>
                <w:rFonts w:eastAsia="Calibri"/>
                <w:sz w:val="14"/>
                <w:szCs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>Enfermagem</w:t>
            </w:r>
            <w:r w:rsidRPr="00845081">
              <w:rPr>
                <w:rFonts w:eastAsia="Calibri"/>
                <w:spacing w:val="-12"/>
                <w:w w:val="105"/>
                <w:sz w:val="14"/>
                <w:szCs w:val="14"/>
                <w:lang w:val="pt-BR"/>
              </w:rPr>
              <w:t xml:space="preserve">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>e</w:t>
            </w:r>
            <w:r w:rsidRPr="00845081">
              <w:rPr>
                <w:rFonts w:eastAsia="Calibri"/>
                <w:spacing w:val="-2"/>
                <w:w w:val="105"/>
                <w:sz w:val="14"/>
                <w:szCs w:val="14"/>
                <w:lang w:val="pt-BR"/>
              </w:rPr>
              <w:t xml:space="preserve">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>Procedimento</w:t>
            </w:r>
            <w:r w:rsidRPr="00845081">
              <w:rPr>
                <w:rFonts w:eastAsia="Calibri"/>
                <w:spacing w:val="-10"/>
                <w:w w:val="105"/>
                <w:sz w:val="14"/>
                <w:szCs w:val="14"/>
                <w:lang w:val="pt-BR"/>
              </w:rPr>
              <w:t xml:space="preserve">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>Operacional</w:t>
            </w:r>
            <w:r w:rsidRPr="00845081">
              <w:rPr>
                <w:rFonts w:eastAsia="Calibri"/>
                <w:spacing w:val="-14"/>
                <w:w w:val="105"/>
                <w:sz w:val="14"/>
                <w:szCs w:val="14"/>
                <w:lang w:val="pt-BR"/>
              </w:rPr>
              <w:t xml:space="preserve">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>Padrão;</w:t>
            </w:r>
          </w:p>
          <w:p w14:paraId="3D5BE725" w14:textId="77777777" w:rsidR="00845081" w:rsidRPr="00845081" w:rsidRDefault="00845081" w:rsidP="00845081">
            <w:pPr>
              <w:pStyle w:val="TableParagraph"/>
              <w:numPr>
                <w:ilvl w:val="0"/>
                <w:numId w:val="20"/>
              </w:numPr>
              <w:tabs>
                <w:tab w:val="left" w:pos="168"/>
              </w:tabs>
              <w:spacing w:before="31"/>
              <w:rPr>
                <w:rFonts w:eastAsia="Calibri"/>
                <w:sz w:val="14"/>
                <w:szCs w:val="14"/>
                <w:lang w:val="pt-BR"/>
              </w:rPr>
            </w:pPr>
            <w:r w:rsidRPr="00845081">
              <w:rPr>
                <w:rFonts w:eastAsia="Calibri"/>
                <w:spacing w:val="-4"/>
                <w:w w:val="105"/>
                <w:sz w:val="14"/>
                <w:szCs w:val="14"/>
                <w:lang w:val="pt-BR"/>
              </w:rPr>
              <w:t xml:space="preserve">Acolhimento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e Classificação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>de</w:t>
            </w:r>
            <w:r w:rsidRPr="00845081">
              <w:rPr>
                <w:rFonts w:eastAsia="Calibri"/>
                <w:spacing w:val="-1"/>
                <w:w w:val="105"/>
                <w:sz w:val="14"/>
                <w:szCs w:val="14"/>
                <w:lang w:val="pt-BR"/>
              </w:rPr>
              <w:t xml:space="preserve">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>Risco;</w:t>
            </w:r>
          </w:p>
          <w:p w14:paraId="09BF43EC" w14:textId="77777777" w:rsidR="00845081" w:rsidRPr="00845081" w:rsidRDefault="00845081" w:rsidP="00845081">
            <w:pPr>
              <w:pStyle w:val="TableParagraph"/>
              <w:numPr>
                <w:ilvl w:val="0"/>
                <w:numId w:val="20"/>
              </w:numPr>
              <w:tabs>
                <w:tab w:val="left" w:pos="168"/>
              </w:tabs>
              <w:spacing w:before="32"/>
              <w:rPr>
                <w:rFonts w:eastAsia="Calibri"/>
                <w:sz w:val="14"/>
                <w:szCs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Urgência e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Emergência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-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Suporte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Avançado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>de</w:t>
            </w:r>
            <w:r w:rsidRPr="00845081">
              <w:rPr>
                <w:rFonts w:eastAsia="Calibri"/>
                <w:spacing w:val="-7"/>
                <w:w w:val="105"/>
                <w:sz w:val="14"/>
                <w:szCs w:val="14"/>
                <w:lang w:val="pt-BR"/>
              </w:rPr>
              <w:t xml:space="preserve">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>Vida;</w:t>
            </w:r>
          </w:p>
          <w:p w14:paraId="099D612C" w14:textId="77777777" w:rsidR="00845081" w:rsidRPr="00845081" w:rsidRDefault="00845081" w:rsidP="00845081">
            <w:pPr>
              <w:pStyle w:val="TableParagraph"/>
              <w:numPr>
                <w:ilvl w:val="0"/>
                <w:numId w:val="20"/>
              </w:numPr>
              <w:tabs>
                <w:tab w:val="left" w:pos="168"/>
              </w:tabs>
              <w:spacing w:before="31"/>
              <w:rPr>
                <w:rFonts w:eastAsia="Calibri"/>
                <w:sz w:val="14"/>
                <w:szCs w:val="14"/>
              </w:rPr>
            </w:pPr>
            <w:r w:rsidRPr="00845081">
              <w:rPr>
                <w:rFonts w:eastAsia="Calibri"/>
                <w:spacing w:val="-3"/>
                <w:w w:val="105"/>
                <w:sz w:val="14"/>
                <w:szCs w:val="14"/>
              </w:rPr>
              <w:t xml:space="preserve">Alimentação </w:t>
            </w:r>
            <w:r w:rsidRPr="00845081">
              <w:rPr>
                <w:rFonts w:eastAsia="Calibri"/>
                <w:w w:val="105"/>
                <w:sz w:val="14"/>
                <w:szCs w:val="14"/>
              </w:rPr>
              <w:t>e</w:t>
            </w:r>
            <w:r w:rsidRPr="00845081">
              <w:rPr>
                <w:rFonts w:eastAsia="Calibri"/>
                <w:spacing w:val="2"/>
                <w:w w:val="105"/>
                <w:sz w:val="14"/>
                <w:szCs w:val="14"/>
              </w:rPr>
              <w:t xml:space="preserve"> </w:t>
            </w:r>
            <w:r w:rsidRPr="00845081">
              <w:rPr>
                <w:rFonts w:eastAsia="Calibri"/>
                <w:w w:val="105"/>
                <w:sz w:val="14"/>
                <w:szCs w:val="14"/>
              </w:rPr>
              <w:t>Nutrição;</w:t>
            </w:r>
          </w:p>
          <w:p w14:paraId="75A57D71" w14:textId="77777777" w:rsidR="00845081" w:rsidRPr="00845081" w:rsidRDefault="00845081" w:rsidP="003E19A8">
            <w:pPr>
              <w:pStyle w:val="TableParagraph"/>
              <w:spacing w:before="31"/>
              <w:ind w:left="23"/>
              <w:rPr>
                <w:rFonts w:eastAsia="Calibri"/>
                <w:b/>
                <w:sz w:val="14"/>
                <w:szCs w:val="14"/>
              </w:rPr>
            </w:pPr>
            <w:r w:rsidRPr="00845081">
              <w:rPr>
                <w:rFonts w:eastAsia="Calibri"/>
                <w:b/>
                <w:w w:val="105"/>
                <w:sz w:val="14"/>
                <w:szCs w:val="14"/>
              </w:rPr>
              <w:t>Mês 2</w:t>
            </w:r>
          </w:p>
          <w:p w14:paraId="68CA5B8C" w14:textId="77777777" w:rsidR="00845081" w:rsidRPr="00845081" w:rsidRDefault="00845081" w:rsidP="00845081">
            <w:pPr>
              <w:pStyle w:val="TableParagraph"/>
              <w:numPr>
                <w:ilvl w:val="0"/>
                <w:numId w:val="20"/>
              </w:numPr>
              <w:tabs>
                <w:tab w:val="left" w:pos="168"/>
              </w:tabs>
              <w:spacing w:before="31"/>
              <w:rPr>
                <w:rFonts w:eastAsia="Calibri"/>
                <w:sz w:val="14"/>
                <w:szCs w:val="14"/>
              </w:rPr>
            </w:pPr>
            <w:r w:rsidRPr="00845081">
              <w:rPr>
                <w:rFonts w:eastAsia="Calibri"/>
                <w:w w:val="105"/>
                <w:sz w:val="14"/>
                <w:szCs w:val="14"/>
              </w:rPr>
              <w:t>Exames</w:t>
            </w:r>
            <w:r w:rsidRPr="00845081">
              <w:rPr>
                <w:rFonts w:eastAsia="Calibri"/>
                <w:spacing w:val="1"/>
                <w:w w:val="105"/>
                <w:sz w:val="14"/>
                <w:szCs w:val="14"/>
              </w:rPr>
              <w:t xml:space="preserve">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</w:rPr>
              <w:t>Laboratoriais;</w:t>
            </w:r>
          </w:p>
          <w:p w14:paraId="362701AC" w14:textId="77777777" w:rsidR="00845081" w:rsidRPr="00845081" w:rsidRDefault="00845081" w:rsidP="00845081">
            <w:pPr>
              <w:pStyle w:val="TableParagraph"/>
              <w:numPr>
                <w:ilvl w:val="0"/>
                <w:numId w:val="20"/>
              </w:numPr>
              <w:tabs>
                <w:tab w:val="left" w:pos="168"/>
              </w:tabs>
              <w:spacing w:before="31"/>
              <w:rPr>
                <w:rFonts w:eastAsia="Calibri"/>
                <w:sz w:val="14"/>
                <w:szCs w:val="14"/>
              </w:rPr>
            </w:pPr>
            <w:r w:rsidRPr="00845081">
              <w:rPr>
                <w:rFonts w:eastAsia="Calibri"/>
                <w:w w:val="105"/>
                <w:sz w:val="14"/>
                <w:szCs w:val="14"/>
              </w:rPr>
              <w:t xml:space="preserve">Exames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</w:rPr>
              <w:t>de</w:t>
            </w:r>
            <w:r w:rsidRPr="00845081">
              <w:rPr>
                <w:rFonts w:eastAsia="Calibri"/>
                <w:spacing w:val="5"/>
                <w:w w:val="105"/>
                <w:sz w:val="14"/>
                <w:szCs w:val="14"/>
              </w:rPr>
              <w:t xml:space="preserve"> </w:t>
            </w:r>
            <w:r w:rsidRPr="00845081">
              <w:rPr>
                <w:rFonts w:eastAsia="Calibri"/>
                <w:w w:val="105"/>
                <w:sz w:val="14"/>
                <w:szCs w:val="14"/>
              </w:rPr>
              <w:t>Imagem;</w:t>
            </w:r>
          </w:p>
          <w:p w14:paraId="1177E7F9" w14:textId="77777777" w:rsidR="00845081" w:rsidRPr="00845081" w:rsidRDefault="00845081" w:rsidP="00845081">
            <w:pPr>
              <w:pStyle w:val="TableParagraph"/>
              <w:numPr>
                <w:ilvl w:val="0"/>
                <w:numId w:val="20"/>
              </w:numPr>
              <w:tabs>
                <w:tab w:val="left" w:pos="168"/>
              </w:tabs>
              <w:spacing w:before="32"/>
              <w:rPr>
                <w:rFonts w:eastAsia="Calibri"/>
                <w:sz w:val="14"/>
                <w:szCs w:val="14"/>
              </w:rPr>
            </w:pPr>
            <w:r w:rsidRPr="00845081">
              <w:rPr>
                <w:rFonts w:eastAsia="Calibri"/>
                <w:spacing w:val="-4"/>
                <w:w w:val="105"/>
                <w:sz w:val="14"/>
                <w:szCs w:val="14"/>
              </w:rPr>
              <w:t>Antibioticoterapia;</w:t>
            </w:r>
          </w:p>
          <w:p w14:paraId="400AEFAF" w14:textId="77777777" w:rsidR="00845081" w:rsidRPr="00845081" w:rsidRDefault="00845081" w:rsidP="003E19A8">
            <w:pPr>
              <w:pStyle w:val="TableParagraph"/>
              <w:spacing w:before="31"/>
              <w:ind w:left="23"/>
              <w:rPr>
                <w:rFonts w:eastAsia="Calibri"/>
                <w:b/>
                <w:sz w:val="14"/>
                <w:szCs w:val="14"/>
              </w:rPr>
            </w:pPr>
            <w:r w:rsidRPr="00845081">
              <w:rPr>
                <w:rFonts w:eastAsia="Calibri"/>
                <w:b/>
                <w:w w:val="105"/>
                <w:sz w:val="14"/>
                <w:szCs w:val="14"/>
              </w:rPr>
              <w:t>Mês 3</w:t>
            </w:r>
          </w:p>
          <w:p w14:paraId="7E99D733" w14:textId="77777777" w:rsidR="00845081" w:rsidRPr="00845081" w:rsidRDefault="00845081" w:rsidP="00845081">
            <w:pPr>
              <w:pStyle w:val="TableParagraph"/>
              <w:numPr>
                <w:ilvl w:val="0"/>
                <w:numId w:val="20"/>
              </w:numPr>
              <w:tabs>
                <w:tab w:val="left" w:pos="168"/>
              </w:tabs>
              <w:spacing w:before="31"/>
              <w:rPr>
                <w:rFonts w:eastAsia="Calibri"/>
                <w:sz w:val="14"/>
                <w:szCs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>Referência e contrarreferência para Atenção</w:t>
            </w:r>
            <w:r w:rsidRPr="00845081">
              <w:rPr>
                <w:rFonts w:eastAsia="Calibri"/>
                <w:spacing w:val="-24"/>
                <w:w w:val="105"/>
                <w:sz w:val="14"/>
                <w:szCs w:val="14"/>
                <w:lang w:val="pt-BR"/>
              </w:rPr>
              <w:t xml:space="preserve">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>Básica;</w:t>
            </w:r>
          </w:p>
          <w:p w14:paraId="6EE1BC6E" w14:textId="77777777" w:rsidR="00845081" w:rsidRPr="00845081" w:rsidRDefault="00845081" w:rsidP="00845081">
            <w:pPr>
              <w:pStyle w:val="TableParagraph"/>
              <w:numPr>
                <w:ilvl w:val="0"/>
                <w:numId w:val="20"/>
              </w:numPr>
              <w:tabs>
                <w:tab w:val="left" w:pos="168"/>
              </w:tabs>
              <w:spacing w:before="9" w:line="192" w:lineRule="exact"/>
              <w:ind w:left="23" w:right="1708" w:firstLine="0"/>
              <w:rPr>
                <w:rFonts w:eastAsia="Calibri"/>
                <w:sz w:val="14"/>
                <w:szCs w:val="14"/>
                <w:lang w:val="pt-BR"/>
              </w:rPr>
            </w:pPr>
            <w:r w:rsidRPr="00845081">
              <w:rPr>
                <w:rFonts w:eastAsia="Calibri"/>
                <w:spacing w:val="-5"/>
                <w:w w:val="105"/>
                <w:sz w:val="14"/>
                <w:szCs w:val="14"/>
                <w:lang w:val="pt-BR"/>
              </w:rPr>
              <w:t xml:space="preserve">Limpeza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e </w:t>
            </w:r>
            <w:r w:rsidRPr="00845081">
              <w:rPr>
                <w:rFonts w:eastAsia="Calibri"/>
                <w:spacing w:val="-4"/>
                <w:w w:val="105"/>
                <w:sz w:val="14"/>
                <w:szCs w:val="14"/>
                <w:lang w:val="pt-BR"/>
              </w:rPr>
              <w:t xml:space="preserve">Higienização;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>10.Atendimento</w:t>
            </w:r>
            <w:r w:rsidRPr="00845081">
              <w:rPr>
                <w:rFonts w:eastAsia="Calibri"/>
                <w:spacing w:val="-16"/>
                <w:w w:val="105"/>
                <w:sz w:val="14"/>
                <w:szCs w:val="14"/>
                <w:lang w:val="pt-BR"/>
              </w:rPr>
              <w:t xml:space="preserve"> </w:t>
            </w:r>
            <w:r w:rsidRPr="00845081">
              <w:rPr>
                <w:rFonts w:eastAsia="Calibri"/>
                <w:spacing w:val="-6"/>
                <w:w w:val="105"/>
                <w:sz w:val="14"/>
                <w:szCs w:val="14"/>
                <w:lang w:val="pt-BR"/>
              </w:rPr>
              <w:t>Odontológico.</w:t>
            </w:r>
          </w:p>
        </w:tc>
        <w:tc>
          <w:tcPr>
            <w:tcW w:w="2625" w:type="dxa"/>
            <w:shd w:val="clear" w:color="auto" w:fill="auto"/>
          </w:tcPr>
          <w:p w14:paraId="6506C05E" w14:textId="77777777" w:rsidR="00845081" w:rsidRPr="00845081" w:rsidRDefault="00845081" w:rsidP="003E19A8">
            <w:pPr>
              <w:pStyle w:val="TableParagraph"/>
              <w:spacing w:line="285" w:lineRule="auto"/>
              <w:ind w:left="23" w:right="40"/>
              <w:rPr>
                <w:rFonts w:eastAsia="Calibri"/>
                <w:sz w:val="14"/>
                <w:szCs w:val="14"/>
                <w:lang w:val="pt-BR"/>
              </w:rPr>
            </w:pPr>
            <w:r w:rsidRPr="00845081">
              <w:rPr>
                <w:rFonts w:eastAsia="Calibri"/>
                <w:sz w:val="14"/>
                <w:szCs w:val="14"/>
                <w:lang w:val="pt-BR"/>
              </w:rPr>
              <w:t xml:space="preserve">Protocolos elaborados/revisados/implantados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>no período, conforme cronograma / Protocolos com previsão de implantação/revisão no mesmo período, multiplicado por 100;</w:t>
            </w:r>
          </w:p>
        </w:tc>
        <w:tc>
          <w:tcPr>
            <w:tcW w:w="933" w:type="dxa"/>
            <w:shd w:val="clear" w:color="auto" w:fill="auto"/>
          </w:tcPr>
          <w:p w14:paraId="4F0ED274" w14:textId="77777777" w:rsidR="00845081" w:rsidRPr="00845081" w:rsidRDefault="00845081" w:rsidP="003E19A8">
            <w:pPr>
              <w:pStyle w:val="TableParagraph"/>
              <w:spacing w:line="285" w:lineRule="auto"/>
              <w:ind w:left="23" w:right="36"/>
              <w:rPr>
                <w:rFonts w:eastAsia="Calibri"/>
                <w:sz w:val="14"/>
                <w:szCs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>Elaboração / Revisão e Implantação</w:t>
            </w:r>
            <w:r w:rsidRPr="00845081">
              <w:rPr>
                <w:rFonts w:eastAsia="Calibri"/>
                <w:spacing w:val="-22"/>
                <w:w w:val="105"/>
                <w:sz w:val="14"/>
                <w:szCs w:val="14"/>
                <w:lang w:val="pt-BR"/>
              </w:rPr>
              <w:t xml:space="preserve"> </w:t>
            </w:r>
            <w:r w:rsidRPr="00845081">
              <w:rPr>
                <w:rFonts w:eastAsia="Calibri"/>
                <w:spacing w:val="-15"/>
                <w:w w:val="105"/>
                <w:sz w:val="14"/>
                <w:szCs w:val="14"/>
                <w:lang w:val="pt-BR"/>
              </w:rPr>
              <w:t xml:space="preserve">de </w:t>
            </w:r>
            <w:r w:rsidRPr="00845081">
              <w:rPr>
                <w:rFonts w:eastAsia="Calibri"/>
                <w:spacing w:val="-4"/>
                <w:w w:val="105"/>
                <w:sz w:val="14"/>
                <w:szCs w:val="14"/>
                <w:lang w:val="pt-BR"/>
              </w:rPr>
              <w:t xml:space="preserve">100% dos protocolos,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conforme cronograma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>pré estabelecido;</w:t>
            </w:r>
          </w:p>
        </w:tc>
        <w:tc>
          <w:tcPr>
            <w:tcW w:w="1385" w:type="dxa"/>
            <w:shd w:val="clear" w:color="auto" w:fill="auto"/>
          </w:tcPr>
          <w:p w14:paraId="06AC9319" w14:textId="77777777" w:rsidR="00845081" w:rsidRPr="00845081" w:rsidRDefault="00845081" w:rsidP="003E19A8">
            <w:pPr>
              <w:pStyle w:val="TableParagraph"/>
              <w:ind w:left="22"/>
              <w:rPr>
                <w:rFonts w:eastAsia="Calibri"/>
                <w:b/>
                <w:sz w:val="14"/>
                <w:szCs w:val="14"/>
                <w:lang w:val="pt-BR"/>
              </w:rPr>
            </w:pPr>
            <w:r w:rsidRPr="00845081">
              <w:rPr>
                <w:rFonts w:eastAsia="Calibri"/>
                <w:b/>
                <w:w w:val="105"/>
                <w:sz w:val="14"/>
                <w:szCs w:val="14"/>
                <w:lang w:val="pt-BR"/>
              </w:rPr>
              <w:t>Mensal</w:t>
            </w:r>
          </w:p>
          <w:p w14:paraId="2593C93A" w14:textId="77777777" w:rsidR="00845081" w:rsidRPr="00845081" w:rsidRDefault="00845081" w:rsidP="003E19A8">
            <w:pPr>
              <w:pStyle w:val="TableParagraph"/>
              <w:spacing w:before="5"/>
              <w:rPr>
                <w:rFonts w:eastAsia="Calibri"/>
                <w:b/>
                <w:sz w:val="14"/>
                <w:szCs w:val="14"/>
                <w:lang w:val="pt-BR"/>
              </w:rPr>
            </w:pPr>
          </w:p>
          <w:p w14:paraId="319B70D1" w14:textId="77777777" w:rsidR="00845081" w:rsidRPr="00845081" w:rsidRDefault="00845081" w:rsidP="003E19A8">
            <w:pPr>
              <w:pStyle w:val="TableParagraph"/>
              <w:spacing w:line="285" w:lineRule="auto"/>
              <w:ind w:left="22"/>
              <w:rPr>
                <w:rFonts w:eastAsia="Calibri"/>
                <w:sz w:val="14"/>
                <w:szCs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Este </w:t>
            </w:r>
            <w:r w:rsidRPr="00845081">
              <w:rPr>
                <w:rFonts w:eastAsia="Calibri"/>
                <w:spacing w:val="-5"/>
                <w:w w:val="105"/>
                <w:sz w:val="14"/>
                <w:szCs w:val="14"/>
                <w:lang w:val="pt-BR"/>
              </w:rPr>
              <w:t xml:space="preserve">indicador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será </w:t>
            </w:r>
            <w:r w:rsidRPr="00845081">
              <w:rPr>
                <w:rFonts w:eastAsia="Calibri"/>
                <w:spacing w:val="-4"/>
                <w:w w:val="105"/>
                <w:sz w:val="14"/>
                <w:szCs w:val="14"/>
                <w:lang w:val="pt-BR"/>
              </w:rPr>
              <w:t xml:space="preserve">avaliado nos </w:t>
            </w:r>
            <w:r w:rsidRPr="00845081">
              <w:rPr>
                <w:rFonts w:eastAsia="Calibri"/>
                <w:spacing w:val="-5"/>
                <w:w w:val="105"/>
                <w:sz w:val="14"/>
                <w:szCs w:val="14"/>
                <w:lang w:val="pt-BR"/>
              </w:rPr>
              <w:t xml:space="preserve">primeiros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03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(três) meses, </w:t>
            </w:r>
            <w:r w:rsidRPr="00845081">
              <w:rPr>
                <w:rFonts w:eastAsia="Calibri"/>
                <w:spacing w:val="-4"/>
                <w:w w:val="105"/>
                <w:sz w:val="14"/>
                <w:szCs w:val="14"/>
                <w:lang w:val="pt-BR"/>
              </w:rPr>
              <w:t xml:space="preserve">(período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de </w:t>
            </w:r>
            <w:r w:rsidRPr="00845081">
              <w:rPr>
                <w:rFonts w:eastAsia="Calibri"/>
                <w:spacing w:val="-4"/>
                <w:w w:val="105"/>
                <w:sz w:val="14"/>
                <w:szCs w:val="14"/>
                <w:lang w:val="pt-BR"/>
              </w:rPr>
              <w:t xml:space="preserve">elaboração/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revisão e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implantação </w:t>
            </w:r>
            <w:r w:rsidRPr="00845081">
              <w:rPr>
                <w:rFonts w:eastAsia="Calibri"/>
                <w:spacing w:val="-4"/>
                <w:w w:val="105"/>
                <w:sz w:val="14"/>
                <w:szCs w:val="14"/>
                <w:lang w:val="pt-BR"/>
              </w:rPr>
              <w:t xml:space="preserve">dos protocolos)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e após será </w:t>
            </w:r>
            <w:r w:rsidRPr="00845081">
              <w:rPr>
                <w:rFonts w:eastAsia="Calibri"/>
                <w:spacing w:val="-5"/>
                <w:w w:val="105"/>
                <w:sz w:val="14"/>
                <w:szCs w:val="14"/>
                <w:lang w:val="pt-BR"/>
              </w:rPr>
              <w:t xml:space="preserve">substituído </w:t>
            </w:r>
            <w:r w:rsidRPr="00845081">
              <w:rPr>
                <w:rFonts w:eastAsia="Calibri"/>
                <w:spacing w:val="-4"/>
                <w:w w:val="105"/>
                <w:sz w:val="14"/>
                <w:szCs w:val="14"/>
                <w:lang w:val="pt-BR"/>
              </w:rPr>
              <w:t xml:space="preserve">pelo </w:t>
            </w:r>
            <w:r w:rsidRPr="00845081">
              <w:rPr>
                <w:rFonts w:eastAsia="Calibri"/>
                <w:spacing w:val="-5"/>
                <w:w w:val="105"/>
                <w:sz w:val="14"/>
                <w:szCs w:val="14"/>
                <w:lang w:val="pt-BR"/>
              </w:rPr>
              <w:t xml:space="preserve">indicador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>2.</w:t>
            </w:r>
          </w:p>
          <w:p w14:paraId="3343C4FD" w14:textId="77777777" w:rsidR="00845081" w:rsidRPr="00845081" w:rsidRDefault="00845081" w:rsidP="003E19A8">
            <w:pPr>
              <w:pStyle w:val="TableParagraph"/>
              <w:spacing w:before="2"/>
              <w:rPr>
                <w:rFonts w:eastAsia="Calibri"/>
                <w:b/>
                <w:sz w:val="14"/>
                <w:szCs w:val="14"/>
                <w:lang w:val="pt-BR"/>
              </w:rPr>
            </w:pPr>
          </w:p>
          <w:p w14:paraId="49E8E731" w14:textId="77777777" w:rsidR="00845081" w:rsidRPr="00845081" w:rsidRDefault="00845081" w:rsidP="003E19A8">
            <w:pPr>
              <w:pStyle w:val="TableParagraph"/>
              <w:spacing w:line="192" w:lineRule="exact"/>
              <w:ind w:left="22" w:right="56"/>
              <w:rPr>
                <w:rFonts w:eastAsia="Calibri"/>
                <w:sz w:val="14"/>
                <w:szCs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Em caso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de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atraso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na implantação, </w:t>
            </w:r>
            <w:r w:rsidRPr="00845081">
              <w:rPr>
                <w:rFonts w:eastAsia="Calibri"/>
                <w:spacing w:val="-5"/>
                <w:w w:val="105"/>
                <w:sz w:val="14"/>
                <w:szCs w:val="14"/>
                <w:lang w:val="pt-BR"/>
              </w:rPr>
              <w:t xml:space="preserve">conforme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cronograma, a </w:t>
            </w:r>
            <w:r w:rsidRPr="00845081">
              <w:rPr>
                <w:rFonts w:eastAsia="Calibri"/>
                <w:spacing w:val="-4"/>
                <w:w w:val="105"/>
                <w:sz w:val="14"/>
                <w:szCs w:val="14"/>
                <w:lang w:val="pt-BR"/>
              </w:rPr>
              <w:t xml:space="preserve">penalidade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será </w:t>
            </w:r>
            <w:r w:rsidRPr="00845081">
              <w:rPr>
                <w:rFonts w:eastAsia="Calibri"/>
                <w:spacing w:val="-5"/>
                <w:w w:val="105"/>
                <w:sz w:val="14"/>
                <w:szCs w:val="14"/>
                <w:lang w:val="pt-BR"/>
              </w:rPr>
              <w:t xml:space="preserve">validada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no </w:t>
            </w:r>
            <w:r w:rsidRPr="00845081">
              <w:rPr>
                <w:rFonts w:eastAsia="Calibri"/>
                <w:spacing w:val="-5"/>
                <w:w w:val="105"/>
                <w:sz w:val="14"/>
                <w:szCs w:val="14"/>
                <w:lang w:val="pt-BR"/>
              </w:rPr>
              <w:t>indicador 02.</w:t>
            </w:r>
          </w:p>
        </w:tc>
        <w:tc>
          <w:tcPr>
            <w:tcW w:w="1866" w:type="dxa"/>
            <w:shd w:val="clear" w:color="auto" w:fill="auto"/>
          </w:tcPr>
          <w:p w14:paraId="06FA0F02" w14:textId="77777777" w:rsidR="00845081" w:rsidRPr="00845081" w:rsidRDefault="00845081" w:rsidP="003E19A8">
            <w:pPr>
              <w:pStyle w:val="TableParagraph"/>
              <w:spacing w:line="285" w:lineRule="auto"/>
              <w:ind w:left="22" w:right="208"/>
              <w:rPr>
                <w:rFonts w:eastAsia="Calibri"/>
                <w:sz w:val="14"/>
                <w:szCs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>Protocolos apresentados, conforme cronograma = 40 pontos;</w:t>
            </w:r>
          </w:p>
          <w:p w14:paraId="421E68CA" w14:textId="77777777" w:rsidR="00845081" w:rsidRPr="00845081" w:rsidRDefault="00845081" w:rsidP="003E19A8">
            <w:pPr>
              <w:pStyle w:val="TableParagraph"/>
              <w:spacing w:before="2" w:line="285" w:lineRule="auto"/>
              <w:ind w:left="22" w:right="103"/>
              <w:rPr>
                <w:rFonts w:eastAsia="Calibri"/>
                <w:sz w:val="14"/>
                <w:szCs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>Protocolos não apresentados, conforme cronograma = 0 ponto.</w:t>
            </w:r>
          </w:p>
          <w:p w14:paraId="23A6D58A" w14:textId="77777777" w:rsidR="00845081" w:rsidRPr="00845081" w:rsidRDefault="00845081" w:rsidP="003E19A8">
            <w:pPr>
              <w:pStyle w:val="TableParagraph"/>
              <w:spacing w:before="2" w:line="285" w:lineRule="auto"/>
              <w:ind w:left="22" w:right="30"/>
              <w:rPr>
                <w:rFonts w:eastAsia="Calibri"/>
                <w:sz w:val="14"/>
                <w:szCs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Observação: No caso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de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não apresentação </w:t>
            </w:r>
            <w:r w:rsidRPr="00845081">
              <w:rPr>
                <w:rFonts w:eastAsia="Calibri"/>
                <w:spacing w:val="-4"/>
                <w:w w:val="105"/>
                <w:sz w:val="14"/>
                <w:szCs w:val="14"/>
                <w:lang w:val="pt-BR"/>
              </w:rPr>
              <w:t xml:space="preserve">dos protocolos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no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prazo estabelecido </w:t>
            </w:r>
            <w:r w:rsidRPr="00845081">
              <w:rPr>
                <w:rFonts w:eastAsia="Calibri"/>
                <w:spacing w:val="-4"/>
                <w:w w:val="105"/>
                <w:sz w:val="14"/>
                <w:szCs w:val="14"/>
                <w:lang w:val="pt-BR"/>
              </w:rPr>
              <w:t xml:space="preserve">pelo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cronograma, o mesmo será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reavaliado no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mês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subsequente,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cabendo </w:t>
            </w:r>
            <w:r w:rsidRPr="00845081">
              <w:rPr>
                <w:rFonts w:eastAsia="Calibri"/>
                <w:spacing w:val="-4"/>
                <w:w w:val="105"/>
                <w:sz w:val="14"/>
                <w:szCs w:val="14"/>
                <w:lang w:val="pt-BR"/>
              </w:rPr>
              <w:t xml:space="preserve">nova penalidade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 xml:space="preserve">em caso </w:t>
            </w:r>
            <w:r w:rsidRPr="00845081">
              <w:rPr>
                <w:rFonts w:eastAsia="Calibri"/>
                <w:spacing w:val="-3"/>
                <w:w w:val="105"/>
                <w:sz w:val="14"/>
                <w:szCs w:val="14"/>
                <w:lang w:val="pt-BR"/>
              </w:rPr>
              <w:t xml:space="preserve">da </w:t>
            </w:r>
            <w:r w:rsidRPr="00845081">
              <w:rPr>
                <w:rFonts w:eastAsia="Calibri"/>
                <w:w w:val="105"/>
                <w:sz w:val="14"/>
                <w:szCs w:val="14"/>
                <w:lang w:val="pt-BR"/>
              </w:rPr>
              <w:t>não apresentação.</w:t>
            </w:r>
          </w:p>
        </w:tc>
        <w:tc>
          <w:tcPr>
            <w:tcW w:w="1251" w:type="dxa"/>
            <w:shd w:val="clear" w:color="auto" w:fill="auto"/>
          </w:tcPr>
          <w:p w14:paraId="525AE5E6" w14:textId="77777777" w:rsidR="00845081" w:rsidRPr="00845081" w:rsidRDefault="00845081" w:rsidP="003E19A8">
            <w:pPr>
              <w:pStyle w:val="TableParagraph"/>
              <w:spacing w:line="285" w:lineRule="auto"/>
              <w:ind w:left="21" w:right="93"/>
              <w:rPr>
                <w:rFonts w:eastAsia="Calibri"/>
                <w:sz w:val="14"/>
                <w:szCs w:val="14"/>
              </w:rPr>
            </w:pPr>
            <w:r w:rsidRPr="00845081">
              <w:rPr>
                <w:rFonts w:eastAsia="Calibri"/>
                <w:w w:val="105"/>
                <w:sz w:val="14"/>
                <w:szCs w:val="14"/>
              </w:rPr>
              <w:t>Apresentação de protocolos;</w:t>
            </w:r>
          </w:p>
        </w:tc>
        <w:tc>
          <w:tcPr>
            <w:tcW w:w="770" w:type="dxa"/>
            <w:shd w:val="clear" w:color="auto" w:fill="auto"/>
          </w:tcPr>
          <w:p w14:paraId="04328F6F" w14:textId="77777777" w:rsidR="00845081" w:rsidRPr="00845081" w:rsidRDefault="00845081" w:rsidP="003E19A8">
            <w:pPr>
              <w:pStyle w:val="TableParagraph"/>
              <w:ind w:left="20"/>
              <w:rPr>
                <w:rFonts w:eastAsia="Calibri"/>
                <w:sz w:val="14"/>
                <w:szCs w:val="14"/>
              </w:rPr>
            </w:pPr>
            <w:r w:rsidRPr="00845081">
              <w:rPr>
                <w:rFonts w:eastAsia="Calibri"/>
                <w:w w:val="105"/>
                <w:sz w:val="14"/>
                <w:szCs w:val="14"/>
              </w:rPr>
              <w:t>50</w:t>
            </w:r>
          </w:p>
        </w:tc>
        <w:tc>
          <w:tcPr>
            <w:tcW w:w="665" w:type="dxa"/>
            <w:shd w:val="clear" w:color="auto" w:fill="auto"/>
          </w:tcPr>
          <w:p w14:paraId="22B557DD" w14:textId="77777777" w:rsidR="00845081" w:rsidRPr="00845081" w:rsidRDefault="00845081" w:rsidP="003E19A8">
            <w:pPr>
              <w:pStyle w:val="TableParagraph"/>
              <w:rPr>
                <w:rFonts w:eastAsia="Calibri"/>
                <w:sz w:val="14"/>
                <w:szCs w:val="14"/>
              </w:rPr>
            </w:pPr>
          </w:p>
        </w:tc>
      </w:tr>
    </w:tbl>
    <w:p w14:paraId="4EE8B3A5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DE82EF5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845081" w14:paraId="7C91D4D5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576834C7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53BD8E68" w14:textId="77777777" w:rsidR="00845081" w:rsidRPr="00845081" w:rsidRDefault="00845081" w:rsidP="003E19A8">
            <w:pPr>
              <w:pStyle w:val="TableParagraph"/>
              <w:ind w:left="1483" w:right="1485"/>
              <w:jc w:val="center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2A0D1D00" w14:textId="77777777" w:rsidR="00845081" w:rsidRPr="00845081" w:rsidRDefault="00845081" w:rsidP="003E19A8">
            <w:pPr>
              <w:pStyle w:val="TableParagraph"/>
              <w:ind w:left="856" w:right="851"/>
              <w:jc w:val="center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541E4E15" w14:textId="77777777" w:rsidR="00845081" w:rsidRPr="00845081" w:rsidRDefault="00845081" w:rsidP="003E19A8">
            <w:pPr>
              <w:pStyle w:val="TableParagraph"/>
              <w:ind w:left="244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29A6679A" w14:textId="77777777" w:rsidR="00845081" w:rsidRPr="00845081" w:rsidRDefault="00845081" w:rsidP="003E19A8">
            <w:pPr>
              <w:pStyle w:val="TableParagraph"/>
              <w:ind w:left="90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6FE14EF7" w14:textId="77777777" w:rsidR="00845081" w:rsidRPr="00845081" w:rsidRDefault="00845081" w:rsidP="003E19A8">
            <w:pPr>
              <w:pStyle w:val="TableParagraph"/>
              <w:ind w:left="454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319F59A2" w14:textId="77777777" w:rsidR="00845081" w:rsidRPr="00845081" w:rsidRDefault="00845081" w:rsidP="003E19A8">
            <w:pPr>
              <w:pStyle w:val="TableParagraph"/>
              <w:spacing w:line="271" w:lineRule="auto"/>
              <w:ind w:left="98" w:right="93" w:firstLine="153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 xml:space="preserve">FONTE DE </w:t>
            </w:r>
            <w:r w:rsidRPr="00845081">
              <w:rPr>
                <w:rFonts w:eastAsia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493E7817" w14:textId="77777777" w:rsidR="00845081" w:rsidRPr="00845081" w:rsidRDefault="00845081" w:rsidP="003E19A8">
            <w:pPr>
              <w:pStyle w:val="TableParagraph"/>
              <w:ind w:left="241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RESULTADO</w:t>
            </w:r>
          </w:p>
        </w:tc>
      </w:tr>
      <w:tr w:rsidR="00845081" w14:paraId="760BA7E2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019EDE5A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46C4D69F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086A66E3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74F9B83A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2B1D77E4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248D322F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57CAEC12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1ECF54D2" w14:textId="77777777" w:rsidR="00845081" w:rsidRPr="00845081" w:rsidRDefault="00845081" w:rsidP="003E19A8">
            <w:pPr>
              <w:pStyle w:val="TableParagraph"/>
              <w:spacing w:before="3" w:line="159" w:lineRule="exact"/>
              <w:ind w:left="30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12F5AD72" w14:textId="77777777" w:rsidR="00845081" w:rsidRPr="00F61E15" w:rsidRDefault="00845081" w:rsidP="003E19A8">
            <w:pPr>
              <w:pStyle w:val="TableParagraph"/>
              <w:spacing w:before="3" w:line="159" w:lineRule="exact"/>
              <w:ind w:left="29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OBTIDO</w:t>
            </w:r>
          </w:p>
        </w:tc>
      </w:tr>
      <w:tr w:rsidR="00845081" w14:paraId="28ED6DFB" w14:textId="77777777" w:rsidTr="003E19A8">
        <w:trPr>
          <w:trHeight w:val="1143"/>
        </w:trPr>
        <w:tc>
          <w:tcPr>
            <w:tcW w:w="481" w:type="dxa"/>
            <w:shd w:val="clear" w:color="auto" w:fill="auto"/>
          </w:tcPr>
          <w:p w14:paraId="38346F28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I.b</w:t>
            </w:r>
          </w:p>
        </w:tc>
        <w:tc>
          <w:tcPr>
            <w:tcW w:w="3452" w:type="dxa"/>
            <w:shd w:val="clear" w:color="auto" w:fill="auto"/>
          </w:tcPr>
          <w:p w14:paraId="4E99144B" w14:textId="77777777" w:rsidR="00845081" w:rsidRPr="00845081" w:rsidRDefault="00845081" w:rsidP="003E19A8">
            <w:pPr>
              <w:pStyle w:val="TableParagraph"/>
              <w:spacing w:line="288" w:lineRule="auto"/>
              <w:ind w:left="23" w:right="-8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Incentivar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o uso correto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dos Protocolos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implantados,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visando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o constante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aprimoramento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>das ações e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 serviços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>ofertados.</w:t>
            </w:r>
          </w:p>
        </w:tc>
        <w:tc>
          <w:tcPr>
            <w:tcW w:w="2625" w:type="dxa"/>
            <w:shd w:val="clear" w:color="auto" w:fill="auto"/>
          </w:tcPr>
          <w:p w14:paraId="61AC5504" w14:textId="77777777" w:rsidR="00845081" w:rsidRPr="00845081" w:rsidRDefault="00845081" w:rsidP="003E19A8">
            <w:pPr>
              <w:pStyle w:val="TableParagraph"/>
              <w:spacing w:line="285" w:lineRule="auto"/>
              <w:ind w:left="23" w:right="39"/>
              <w:jc w:val="both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Apresentação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relatório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monitoramento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e gestão das ações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previstas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nos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protocolos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e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fluxos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>atendimento.</w:t>
            </w:r>
          </w:p>
        </w:tc>
        <w:tc>
          <w:tcPr>
            <w:tcW w:w="933" w:type="dxa"/>
            <w:shd w:val="clear" w:color="auto" w:fill="auto"/>
          </w:tcPr>
          <w:p w14:paraId="2B465724" w14:textId="77777777" w:rsidR="00845081" w:rsidRPr="00845081" w:rsidRDefault="00845081" w:rsidP="003E19A8">
            <w:pPr>
              <w:pStyle w:val="TableParagraph"/>
              <w:spacing w:line="285" w:lineRule="auto"/>
              <w:ind w:left="23" w:right="9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sz w:val="14"/>
                <w:lang w:val="pt-BR"/>
              </w:rPr>
              <w:t xml:space="preserve">Monitoramento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>e revisão contínua de 100% dos protocolos e</w:t>
            </w:r>
          </w:p>
          <w:p w14:paraId="4489CE01" w14:textId="77777777" w:rsidR="00845081" w:rsidRPr="00845081" w:rsidRDefault="00845081" w:rsidP="003E19A8">
            <w:pPr>
              <w:pStyle w:val="TableParagraph"/>
              <w:spacing w:before="4" w:line="149" w:lineRule="exact"/>
              <w:ind w:left="23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fluxos</w:t>
            </w:r>
          </w:p>
        </w:tc>
        <w:tc>
          <w:tcPr>
            <w:tcW w:w="1385" w:type="dxa"/>
            <w:shd w:val="clear" w:color="auto" w:fill="auto"/>
          </w:tcPr>
          <w:p w14:paraId="75B0D29A" w14:textId="77777777" w:rsidR="00845081" w:rsidRPr="00845081" w:rsidRDefault="00845081" w:rsidP="003E19A8">
            <w:pPr>
              <w:pStyle w:val="TableParagraph"/>
              <w:ind w:left="22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>Mensal</w:t>
            </w:r>
          </w:p>
          <w:p w14:paraId="1B8C60C6" w14:textId="77777777" w:rsidR="00845081" w:rsidRPr="00845081" w:rsidRDefault="00845081" w:rsidP="003E19A8">
            <w:pPr>
              <w:pStyle w:val="TableParagraph"/>
              <w:spacing w:before="5"/>
              <w:rPr>
                <w:rFonts w:eastAsia="Calibri"/>
                <w:b/>
                <w:sz w:val="19"/>
                <w:lang w:val="pt-BR"/>
              </w:rPr>
            </w:pPr>
          </w:p>
          <w:p w14:paraId="73694519" w14:textId="77777777" w:rsidR="00845081" w:rsidRPr="00845081" w:rsidRDefault="00845081" w:rsidP="003E19A8">
            <w:pPr>
              <w:pStyle w:val="TableParagraph"/>
              <w:spacing w:line="285" w:lineRule="auto"/>
              <w:ind w:left="22" w:right="264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Este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indicador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será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avaliado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após os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primeiros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>03</w:t>
            </w:r>
            <w:r w:rsidRPr="00845081">
              <w:rPr>
                <w:rFonts w:eastAsia="Calibri"/>
                <w:spacing w:val="-7"/>
                <w:w w:val="105"/>
                <w:sz w:val="14"/>
                <w:lang w:val="pt-BR"/>
              </w:rPr>
              <w:t xml:space="preserve">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>(três)</w:t>
            </w:r>
          </w:p>
          <w:p w14:paraId="288CC0A0" w14:textId="77777777" w:rsidR="00845081" w:rsidRPr="00845081" w:rsidRDefault="00845081" w:rsidP="003E19A8">
            <w:pPr>
              <w:pStyle w:val="TableParagraph"/>
              <w:spacing w:before="2" w:line="149" w:lineRule="exact"/>
              <w:ind w:left="22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 xml:space="preserve">meses </w:t>
            </w:r>
            <w:r w:rsidRPr="00845081">
              <w:rPr>
                <w:rFonts w:eastAsia="Calibri"/>
                <w:spacing w:val="-4"/>
                <w:w w:val="105"/>
                <w:sz w:val="14"/>
              </w:rPr>
              <w:t>(período</w:t>
            </w:r>
            <w:r w:rsidRPr="00845081">
              <w:rPr>
                <w:rFonts w:eastAsia="Calibri"/>
                <w:spacing w:val="-14"/>
                <w:w w:val="105"/>
                <w:sz w:val="14"/>
              </w:rPr>
              <w:t xml:space="preserve"> </w:t>
            </w:r>
            <w:r w:rsidRPr="00845081">
              <w:rPr>
                <w:rFonts w:eastAsia="Calibri"/>
                <w:spacing w:val="-3"/>
                <w:w w:val="105"/>
                <w:sz w:val="14"/>
              </w:rPr>
              <w:t>de</w:t>
            </w:r>
          </w:p>
        </w:tc>
        <w:tc>
          <w:tcPr>
            <w:tcW w:w="1866" w:type="dxa"/>
            <w:shd w:val="clear" w:color="auto" w:fill="auto"/>
          </w:tcPr>
          <w:p w14:paraId="3AC68D5F" w14:textId="77777777" w:rsidR="00845081" w:rsidRPr="00845081" w:rsidRDefault="00845081" w:rsidP="003E19A8">
            <w:pPr>
              <w:pStyle w:val="TableParagraph"/>
              <w:ind w:left="22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Apresentou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>relatório pertinente</w:t>
            </w:r>
          </w:p>
          <w:p w14:paraId="6E2A47C8" w14:textId="77777777" w:rsidR="00845081" w:rsidRPr="00845081" w:rsidRDefault="00845081" w:rsidP="003E19A8">
            <w:pPr>
              <w:pStyle w:val="TableParagraph"/>
              <w:spacing w:before="31"/>
              <w:ind w:left="22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>= 40 pontos</w:t>
            </w:r>
          </w:p>
          <w:p w14:paraId="6710AE6D" w14:textId="77777777" w:rsidR="00845081" w:rsidRPr="00845081" w:rsidRDefault="00845081" w:rsidP="003E19A8">
            <w:pPr>
              <w:pStyle w:val="TableParagraph"/>
              <w:spacing w:before="32"/>
              <w:ind w:left="22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>Não apresentou = 0 ponto.</w:t>
            </w:r>
          </w:p>
        </w:tc>
        <w:tc>
          <w:tcPr>
            <w:tcW w:w="1251" w:type="dxa"/>
            <w:shd w:val="clear" w:color="auto" w:fill="auto"/>
          </w:tcPr>
          <w:p w14:paraId="060085A9" w14:textId="77777777" w:rsidR="00845081" w:rsidRPr="00845081" w:rsidRDefault="00845081" w:rsidP="003E19A8">
            <w:pPr>
              <w:pStyle w:val="TableParagraph"/>
              <w:spacing w:line="285" w:lineRule="auto"/>
              <w:ind w:left="21" w:right="93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>Apresentação de protocolos e relatórios de monitoramento e gestão;</w:t>
            </w:r>
          </w:p>
        </w:tc>
        <w:tc>
          <w:tcPr>
            <w:tcW w:w="770" w:type="dxa"/>
            <w:shd w:val="clear" w:color="auto" w:fill="auto"/>
          </w:tcPr>
          <w:p w14:paraId="5D1453BF" w14:textId="77777777" w:rsidR="00845081" w:rsidRPr="00845081" w:rsidRDefault="00845081" w:rsidP="003E19A8">
            <w:pPr>
              <w:pStyle w:val="TableParagraph"/>
              <w:ind w:left="20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50</w:t>
            </w:r>
          </w:p>
        </w:tc>
        <w:tc>
          <w:tcPr>
            <w:tcW w:w="665" w:type="dxa"/>
            <w:shd w:val="clear" w:color="auto" w:fill="auto"/>
          </w:tcPr>
          <w:p w14:paraId="6FDDBECB" w14:textId="77777777" w:rsidR="00845081" w:rsidRPr="00F61E15" w:rsidRDefault="00845081" w:rsidP="003E19A8">
            <w:pPr>
              <w:pStyle w:val="TableParagraph"/>
              <w:rPr>
                <w:rFonts w:ascii="Calibri" w:eastAsia="Calibri" w:hAnsi="Calibri"/>
                <w:sz w:val="14"/>
              </w:rPr>
            </w:pPr>
          </w:p>
        </w:tc>
      </w:tr>
    </w:tbl>
    <w:p w14:paraId="2DF627F9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16E2745" w14:textId="0FE7DFED" w:rsidR="00845081" w:rsidRDefault="0084508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14:paraId="4D863CBF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EE75A1F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845081" w14:paraId="27528512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75FB8264" w14:textId="77777777" w:rsidR="00845081" w:rsidRPr="00F61E15" w:rsidRDefault="00845081" w:rsidP="003E19A8">
            <w:pPr>
              <w:pStyle w:val="TableParagraph"/>
              <w:ind w:left="23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4CC62CA4" w14:textId="77777777" w:rsidR="00845081" w:rsidRPr="00F61E15" w:rsidRDefault="00845081" w:rsidP="003E19A8">
            <w:pPr>
              <w:pStyle w:val="TableParagraph"/>
              <w:ind w:left="1483" w:right="1485"/>
              <w:jc w:val="center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69AB6239" w14:textId="77777777" w:rsidR="00845081" w:rsidRPr="00F61E15" w:rsidRDefault="00845081" w:rsidP="003E19A8">
            <w:pPr>
              <w:pStyle w:val="TableParagraph"/>
              <w:ind w:left="856" w:right="851"/>
              <w:jc w:val="center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6EE40BF5" w14:textId="77777777" w:rsidR="00845081" w:rsidRPr="00F61E15" w:rsidRDefault="00845081" w:rsidP="003E19A8">
            <w:pPr>
              <w:pStyle w:val="TableParagraph"/>
              <w:ind w:left="244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3DAB9B62" w14:textId="77777777" w:rsidR="00845081" w:rsidRPr="00F61E15" w:rsidRDefault="00845081" w:rsidP="003E19A8">
            <w:pPr>
              <w:pStyle w:val="TableParagraph"/>
              <w:ind w:left="90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7B74CF4C" w14:textId="77777777" w:rsidR="00845081" w:rsidRPr="00F61E15" w:rsidRDefault="00845081" w:rsidP="003E19A8">
            <w:pPr>
              <w:pStyle w:val="TableParagraph"/>
              <w:rPr>
                <w:rFonts w:ascii="Calibri" w:eastAsia="Calibri" w:hAnsi="Calibri"/>
                <w:sz w:val="14"/>
              </w:rPr>
            </w:pPr>
          </w:p>
        </w:tc>
        <w:tc>
          <w:tcPr>
            <w:tcW w:w="1251" w:type="dxa"/>
            <w:vMerge w:val="restart"/>
            <w:shd w:val="clear" w:color="auto" w:fill="auto"/>
          </w:tcPr>
          <w:p w14:paraId="4B418880" w14:textId="77777777" w:rsidR="00845081" w:rsidRPr="00F61E15" w:rsidRDefault="00845081" w:rsidP="003E19A8">
            <w:pPr>
              <w:pStyle w:val="TableParagraph"/>
              <w:spacing w:line="273" w:lineRule="auto"/>
              <w:ind w:left="98" w:right="93" w:firstLine="153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 xml:space="preserve">FONTE DE </w:t>
            </w:r>
            <w:r w:rsidRPr="00F61E15">
              <w:rPr>
                <w:rFonts w:ascii="Calibri" w:eastAsia="Calibri" w:hAnsi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2C1E73F0" w14:textId="77777777" w:rsidR="00845081" w:rsidRPr="00F61E15" w:rsidRDefault="00845081" w:rsidP="003E19A8">
            <w:pPr>
              <w:pStyle w:val="TableParagraph"/>
              <w:ind w:left="241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RESULTADO</w:t>
            </w:r>
          </w:p>
        </w:tc>
      </w:tr>
      <w:tr w:rsidR="00845081" w14:paraId="26529F66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23C7D6F0" w14:textId="77777777" w:rsidR="00845081" w:rsidRPr="00F61E15" w:rsidRDefault="00845081" w:rsidP="003E19A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448D6F08" w14:textId="77777777" w:rsidR="00845081" w:rsidRPr="00F61E15" w:rsidRDefault="00845081" w:rsidP="003E19A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00E96871" w14:textId="77777777" w:rsidR="00845081" w:rsidRPr="00F61E15" w:rsidRDefault="00845081" w:rsidP="003E19A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1558650F" w14:textId="77777777" w:rsidR="00845081" w:rsidRPr="00F61E15" w:rsidRDefault="00845081" w:rsidP="003E19A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7B29B827" w14:textId="77777777" w:rsidR="00845081" w:rsidRPr="00F61E15" w:rsidRDefault="00845081" w:rsidP="003E19A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0A8AB55B" w14:textId="77777777" w:rsidR="00845081" w:rsidRPr="00F61E15" w:rsidRDefault="00845081" w:rsidP="003E19A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065C25A0" w14:textId="77777777" w:rsidR="00845081" w:rsidRPr="00F61E15" w:rsidRDefault="00845081" w:rsidP="003E19A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181C1C22" w14:textId="77777777" w:rsidR="00845081" w:rsidRPr="00F61E15" w:rsidRDefault="00845081" w:rsidP="003E19A8">
            <w:pPr>
              <w:pStyle w:val="TableParagraph"/>
              <w:spacing w:before="3" w:line="159" w:lineRule="exact"/>
              <w:ind w:left="30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096FEFE3" w14:textId="77777777" w:rsidR="00845081" w:rsidRPr="00F61E15" w:rsidRDefault="00845081" w:rsidP="003E19A8">
            <w:pPr>
              <w:pStyle w:val="TableParagraph"/>
              <w:spacing w:before="3" w:line="159" w:lineRule="exact"/>
              <w:ind w:left="29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OBTIDO</w:t>
            </w:r>
          </w:p>
        </w:tc>
      </w:tr>
      <w:tr w:rsidR="00845081" w14:paraId="08047F7C" w14:textId="77777777" w:rsidTr="003E19A8">
        <w:trPr>
          <w:trHeight w:val="1335"/>
        </w:trPr>
        <w:tc>
          <w:tcPr>
            <w:tcW w:w="481" w:type="dxa"/>
            <w:shd w:val="clear" w:color="auto" w:fill="auto"/>
          </w:tcPr>
          <w:p w14:paraId="4AB9CDEB" w14:textId="77777777" w:rsidR="00845081" w:rsidRPr="00F61E15" w:rsidRDefault="00845081" w:rsidP="003E19A8">
            <w:pPr>
              <w:pStyle w:val="TableParagraph"/>
              <w:ind w:left="23"/>
              <w:rPr>
                <w:rFonts w:ascii="Calibri" w:eastAsia="Calibri" w:hAnsi="Calibri"/>
                <w:sz w:val="14"/>
              </w:rPr>
            </w:pPr>
            <w:r w:rsidRPr="00F61E15">
              <w:rPr>
                <w:rFonts w:ascii="Calibri" w:eastAsia="Calibri" w:hAnsi="Calibri"/>
                <w:w w:val="105"/>
                <w:sz w:val="14"/>
              </w:rPr>
              <w:t>I.c</w:t>
            </w:r>
          </w:p>
        </w:tc>
        <w:tc>
          <w:tcPr>
            <w:tcW w:w="3452" w:type="dxa"/>
            <w:shd w:val="clear" w:color="auto" w:fill="auto"/>
          </w:tcPr>
          <w:p w14:paraId="551D7D3F" w14:textId="77777777" w:rsidR="00845081" w:rsidRPr="00845081" w:rsidRDefault="00845081" w:rsidP="003E19A8">
            <w:pPr>
              <w:pStyle w:val="TableParagraph"/>
              <w:spacing w:line="285" w:lineRule="auto"/>
              <w:ind w:left="23" w:right="116"/>
              <w:rPr>
                <w:rFonts w:ascii="Calibri" w:eastAsia="Calibri" w:hAnsi="Calibri"/>
                <w:sz w:val="14"/>
                <w:lang w:val="pt-BR"/>
              </w:rPr>
            </w:pP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Implantar,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em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no </w:t>
            </w:r>
            <w:r w:rsidRPr="00845081">
              <w:rPr>
                <w:rFonts w:ascii="Calibri" w:eastAsia="Calibri" w:hAnsi="Calibri"/>
                <w:spacing w:val="-5"/>
                <w:w w:val="105"/>
                <w:sz w:val="14"/>
                <w:lang w:val="pt-BR"/>
              </w:rPr>
              <w:t xml:space="preserve">máximo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60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(Sessenta)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dias,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e manter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ativo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o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Sistema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de Avaliação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dos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>Usuários.</w:t>
            </w:r>
          </w:p>
          <w:p w14:paraId="675AC1A9" w14:textId="77777777" w:rsidR="00845081" w:rsidRPr="00845081" w:rsidRDefault="00845081" w:rsidP="003E19A8">
            <w:pPr>
              <w:pStyle w:val="TableParagraph"/>
              <w:spacing w:before="9"/>
              <w:rPr>
                <w:rFonts w:ascii="Calibri" w:eastAsia="Calibri" w:hAnsi="Calibri"/>
                <w:b/>
                <w:sz w:val="16"/>
                <w:lang w:val="pt-BR"/>
              </w:rPr>
            </w:pPr>
          </w:p>
          <w:p w14:paraId="1FC46031" w14:textId="77777777" w:rsidR="00845081" w:rsidRPr="00845081" w:rsidRDefault="00845081" w:rsidP="003E19A8">
            <w:pPr>
              <w:pStyle w:val="TableParagraph"/>
              <w:spacing w:before="1" w:line="285" w:lineRule="auto"/>
              <w:ind w:left="23" w:right="462"/>
              <w:rPr>
                <w:rFonts w:ascii="Calibri" w:eastAsia="Calibri" w:hAnsi="Calibri"/>
                <w:sz w:val="14"/>
                <w:lang w:val="pt-BR"/>
              </w:rPr>
            </w:pP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Obs.: No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período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implantação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será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considerada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a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>pontuação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 máxima.</w:t>
            </w:r>
          </w:p>
        </w:tc>
        <w:tc>
          <w:tcPr>
            <w:tcW w:w="2625" w:type="dxa"/>
            <w:shd w:val="clear" w:color="auto" w:fill="auto"/>
          </w:tcPr>
          <w:p w14:paraId="4BAAEB93" w14:textId="77777777" w:rsidR="00845081" w:rsidRPr="00845081" w:rsidRDefault="00845081" w:rsidP="003E19A8">
            <w:pPr>
              <w:pStyle w:val="TableParagraph"/>
              <w:spacing w:line="285" w:lineRule="auto"/>
              <w:ind w:left="23" w:right="30"/>
              <w:rPr>
                <w:rFonts w:ascii="Calibri" w:eastAsia="Calibri" w:hAnsi="Calibri"/>
                <w:sz w:val="14"/>
                <w:lang w:val="pt-BR"/>
              </w:rPr>
            </w:pP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Amostra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de no </w:t>
            </w:r>
            <w:r w:rsidRPr="00845081">
              <w:rPr>
                <w:rFonts w:ascii="Calibri" w:eastAsia="Calibri" w:hAnsi="Calibri"/>
                <w:spacing w:val="-8"/>
                <w:w w:val="105"/>
                <w:sz w:val="14"/>
                <w:lang w:val="pt-BR"/>
              </w:rPr>
              <w:t xml:space="preserve">mínimo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10% dos usuários atendidos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no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período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/ Total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usuários atendidos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no mesmo </w:t>
            </w:r>
            <w:r w:rsidRPr="00845081">
              <w:rPr>
                <w:rFonts w:ascii="Calibri" w:eastAsia="Calibri" w:hAnsi="Calibri"/>
                <w:spacing w:val="-5"/>
                <w:w w:val="105"/>
                <w:sz w:val="14"/>
                <w:lang w:val="pt-BR"/>
              </w:rPr>
              <w:t xml:space="preserve">período, </w:t>
            </w:r>
            <w:r w:rsidRPr="00845081">
              <w:rPr>
                <w:rFonts w:ascii="Calibri" w:eastAsia="Calibri" w:hAnsi="Calibri"/>
                <w:spacing w:val="-6"/>
                <w:w w:val="105"/>
                <w:sz w:val="14"/>
                <w:lang w:val="pt-BR"/>
              </w:rPr>
              <w:t xml:space="preserve">multiplicado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por </w:t>
            </w:r>
            <w:r w:rsidRPr="00845081">
              <w:rPr>
                <w:rFonts w:ascii="Calibri" w:eastAsia="Calibri" w:hAnsi="Calibri"/>
                <w:spacing w:val="-6"/>
                <w:w w:val="105"/>
                <w:sz w:val="14"/>
                <w:lang w:val="pt-BR"/>
              </w:rPr>
              <w:t>100;</w:t>
            </w:r>
          </w:p>
        </w:tc>
        <w:tc>
          <w:tcPr>
            <w:tcW w:w="933" w:type="dxa"/>
            <w:shd w:val="clear" w:color="auto" w:fill="auto"/>
          </w:tcPr>
          <w:p w14:paraId="771C53F2" w14:textId="77777777" w:rsidR="00845081" w:rsidRPr="00845081" w:rsidRDefault="00845081" w:rsidP="003E19A8">
            <w:pPr>
              <w:pStyle w:val="TableParagraph"/>
              <w:spacing w:line="285" w:lineRule="auto"/>
              <w:ind w:left="23"/>
              <w:rPr>
                <w:rFonts w:ascii="Calibri" w:eastAsia="Calibri" w:hAnsi="Calibri"/>
                <w:sz w:val="14"/>
                <w:lang w:val="pt-BR"/>
              </w:rPr>
            </w:pP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>&gt;75,01% dos usuários pesquisados com avaliação satisfatória (excelente,</w:t>
            </w:r>
          </w:p>
          <w:p w14:paraId="14CD5A2F" w14:textId="77777777" w:rsidR="00845081" w:rsidRPr="00F61E15" w:rsidRDefault="00845081" w:rsidP="003E19A8">
            <w:pPr>
              <w:pStyle w:val="TableParagraph"/>
              <w:spacing w:before="4" w:line="149" w:lineRule="exact"/>
              <w:ind w:left="23"/>
              <w:rPr>
                <w:rFonts w:ascii="Calibri" w:eastAsia="Calibri" w:hAnsi="Calibri"/>
                <w:sz w:val="14"/>
              </w:rPr>
            </w:pPr>
            <w:r w:rsidRPr="00F61E15">
              <w:rPr>
                <w:rFonts w:ascii="Calibri" w:eastAsia="Calibri" w:hAnsi="Calibri"/>
                <w:w w:val="105"/>
                <w:sz w:val="14"/>
              </w:rPr>
              <w:t>ótimo e bom);</w:t>
            </w:r>
          </w:p>
        </w:tc>
        <w:tc>
          <w:tcPr>
            <w:tcW w:w="1385" w:type="dxa"/>
            <w:shd w:val="clear" w:color="auto" w:fill="auto"/>
          </w:tcPr>
          <w:p w14:paraId="25098CE0" w14:textId="77777777" w:rsidR="00845081" w:rsidRPr="00F61E15" w:rsidRDefault="00845081" w:rsidP="003E19A8">
            <w:pPr>
              <w:pStyle w:val="TableParagraph"/>
              <w:ind w:left="22"/>
              <w:rPr>
                <w:rFonts w:ascii="Calibri" w:eastAsia="Calibri" w:hAnsi="Calibri"/>
                <w:sz w:val="14"/>
              </w:rPr>
            </w:pPr>
            <w:r w:rsidRPr="00F61E15">
              <w:rPr>
                <w:rFonts w:ascii="Calibri" w:eastAsia="Calibri" w:hAnsi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7A6E3202" w14:textId="77777777" w:rsidR="00845081" w:rsidRPr="00845081" w:rsidRDefault="00845081" w:rsidP="003E19A8">
            <w:pPr>
              <w:pStyle w:val="TableParagraph"/>
              <w:spacing w:line="285" w:lineRule="auto"/>
              <w:ind w:left="22" w:right="133"/>
              <w:rPr>
                <w:rFonts w:ascii="Calibri" w:eastAsia="Calibri" w:hAnsi="Calibri"/>
                <w:sz w:val="14"/>
                <w:lang w:val="pt-BR"/>
              </w:rPr>
            </w:pPr>
            <w:r w:rsidRPr="00845081">
              <w:rPr>
                <w:rFonts w:ascii="Calibri" w:eastAsia="Calibri" w:hAnsi="Calibri"/>
                <w:spacing w:val="-6"/>
                <w:w w:val="105"/>
                <w:sz w:val="14"/>
                <w:lang w:val="pt-BR"/>
              </w:rPr>
              <w:t xml:space="preserve">75,01%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ou </w:t>
            </w:r>
            <w:r w:rsidRPr="00845081">
              <w:rPr>
                <w:rFonts w:ascii="Calibri" w:eastAsia="Calibri" w:hAnsi="Calibri"/>
                <w:spacing w:val="-5"/>
                <w:w w:val="105"/>
                <w:sz w:val="14"/>
                <w:lang w:val="pt-BR"/>
              </w:rPr>
              <w:t xml:space="preserve">mais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(bom, </w:t>
            </w:r>
            <w:r w:rsidRPr="00845081">
              <w:rPr>
                <w:rFonts w:ascii="Calibri" w:eastAsia="Calibri" w:hAnsi="Calibri"/>
                <w:spacing w:val="-6"/>
                <w:w w:val="105"/>
                <w:sz w:val="14"/>
                <w:lang w:val="pt-BR"/>
              </w:rPr>
              <w:t xml:space="preserve">ótimo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e excelente) =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>20</w:t>
            </w:r>
            <w:r w:rsidRPr="00845081">
              <w:rPr>
                <w:rFonts w:ascii="Calibri" w:eastAsia="Calibri" w:hAnsi="Calibri"/>
                <w:spacing w:val="-13"/>
                <w:w w:val="105"/>
                <w:sz w:val="14"/>
                <w:lang w:val="pt-BR"/>
              </w:rPr>
              <w:t xml:space="preserve">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>pontos;</w:t>
            </w:r>
          </w:p>
          <w:p w14:paraId="70815F40" w14:textId="77777777" w:rsidR="00845081" w:rsidRPr="00845081" w:rsidRDefault="00845081" w:rsidP="003E19A8">
            <w:pPr>
              <w:pStyle w:val="TableParagraph"/>
              <w:spacing w:before="1" w:line="285" w:lineRule="auto"/>
              <w:ind w:left="22" w:right="253"/>
              <w:rPr>
                <w:rFonts w:ascii="Calibri" w:eastAsia="Calibri" w:hAnsi="Calibri"/>
                <w:sz w:val="14"/>
                <w:lang w:val="pt-BR"/>
              </w:rPr>
            </w:pPr>
            <w:r w:rsidRPr="00845081">
              <w:rPr>
                <w:rFonts w:ascii="Calibri" w:eastAsia="Calibri" w:hAnsi="Calibri"/>
                <w:spacing w:val="-6"/>
                <w:w w:val="105"/>
                <w:sz w:val="14"/>
                <w:lang w:val="pt-BR"/>
              </w:rPr>
              <w:t xml:space="preserve">50,01-75,00%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(bom, </w:t>
            </w:r>
            <w:r w:rsidRPr="00845081">
              <w:rPr>
                <w:rFonts w:ascii="Calibri" w:eastAsia="Calibri" w:hAnsi="Calibri"/>
                <w:spacing w:val="-6"/>
                <w:w w:val="105"/>
                <w:sz w:val="14"/>
                <w:lang w:val="pt-BR"/>
              </w:rPr>
              <w:t xml:space="preserve">ótimo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e excelente) =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>15</w:t>
            </w:r>
            <w:r w:rsidRPr="00845081">
              <w:rPr>
                <w:rFonts w:ascii="Calibri" w:eastAsia="Calibri" w:hAnsi="Calibri"/>
                <w:spacing w:val="-16"/>
                <w:w w:val="105"/>
                <w:sz w:val="14"/>
                <w:lang w:val="pt-BR"/>
              </w:rPr>
              <w:t xml:space="preserve">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>pontos;</w:t>
            </w:r>
          </w:p>
          <w:p w14:paraId="2E300313" w14:textId="77777777" w:rsidR="00845081" w:rsidRPr="00845081" w:rsidRDefault="00845081" w:rsidP="003E19A8">
            <w:pPr>
              <w:pStyle w:val="TableParagraph"/>
              <w:spacing w:before="2" w:line="285" w:lineRule="auto"/>
              <w:ind w:left="22" w:right="25"/>
              <w:rPr>
                <w:rFonts w:ascii="Calibri" w:eastAsia="Calibri" w:hAnsi="Calibri"/>
                <w:sz w:val="14"/>
                <w:lang w:val="pt-BR"/>
              </w:rPr>
            </w:pPr>
            <w:r w:rsidRPr="00845081">
              <w:rPr>
                <w:rFonts w:ascii="Calibri" w:eastAsia="Calibri" w:hAnsi="Calibri"/>
                <w:spacing w:val="-6"/>
                <w:w w:val="105"/>
                <w:sz w:val="14"/>
                <w:lang w:val="pt-BR"/>
              </w:rPr>
              <w:t xml:space="preserve">50,00%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ou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menos (bom, </w:t>
            </w:r>
            <w:r w:rsidRPr="00845081">
              <w:rPr>
                <w:rFonts w:ascii="Calibri" w:eastAsia="Calibri" w:hAnsi="Calibri"/>
                <w:spacing w:val="-6"/>
                <w:w w:val="105"/>
                <w:sz w:val="14"/>
                <w:lang w:val="pt-BR"/>
              </w:rPr>
              <w:t xml:space="preserve">ótimo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e excelente) = 0 </w:t>
            </w:r>
            <w:r w:rsidRPr="00845081">
              <w:rPr>
                <w:rFonts w:ascii="Calibri" w:eastAsia="Calibri" w:hAnsi="Calibri"/>
                <w:spacing w:val="-5"/>
                <w:w w:val="105"/>
                <w:sz w:val="14"/>
                <w:lang w:val="pt-BR"/>
              </w:rPr>
              <w:t>ponto.</w:t>
            </w:r>
          </w:p>
        </w:tc>
        <w:tc>
          <w:tcPr>
            <w:tcW w:w="1251" w:type="dxa"/>
            <w:shd w:val="clear" w:color="auto" w:fill="auto"/>
          </w:tcPr>
          <w:p w14:paraId="02F2CE3E" w14:textId="77777777" w:rsidR="00845081" w:rsidRPr="00845081" w:rsidRDefault="00845081" w:rsidP="003E19A8">
            <w:pPr>
              <w:pStyle w:val="TableParagraph"/>
              <w:spacing w:line="285" w:lineRule="auto"/>
              <w:ind w:left="21" w:right="93"/>
              <w:rPr>
                <w:rFonts w:ascii="Calibri" w:eastAsia="Calibri" w:hAnsi="Calibri"/>
                <w:sz w:val="14"/>
                <w:lang w:val="pt-BR"/>
              </w:rPr>
            </w:pP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>Amostras e tabulação das mesmas, com 10% do total dos atendimentos</w:t>
            </w:r>
          </w:p>
        </w:tc>
        <w:tc>
          <w:tcPr>
            <w:tcW w:w="770" w:type="dxa"/>
            <w:shd w:val="clear" w:color="auto" w:fill="auto"/>
          </w:tcPr>
          <w:p w14:paraId="37DEC7F0" w14:textId="77777777" w:rsidR="00845081" w:rsidRPr="00F61E15" w:rsidRDefault="00845081" w:rsidP="003E19A8">
            <w:pPr>
              <w:pStyle w:val="TableParagraph"/>
              <w:ind w:left="20"/>
              <w:rPr>
                <w:rFonts w:ascii="Calibri" w:eastAsia="Calibri" w:hAnsi="Calibri"/>
                <w:sz w:val="14"/>
              </w:rPr>
            </w:pPr>
            <w:r>
              <w:rPr>
                <w:rFonts w:ascii="Calibri" w:eastAsia="Calibri" w:hAnsi="Calibri"/>
                <w:w w:val="105"/>
                <w:sz w:val="14"/>
              </w:rPr>
              <w:t>5</w:t>
            </w:r>
            <w:r w:rsidRPr="00F61E15">
              <w:rPr>
                <w:rFonts w:ascii="Calibri" w:eastAsia="Calibri" w:hAnsi="Calibri"/>
                <w:w w:val="105"/>
                <w:sz w:val="1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14:paraId="78A90A7E" w14:textId="77777777" w:rsidR="00845081" w:rsidRPr="00F61E15" w:rsidRDefault="00845081" w:rsidP="003E19A8">
            <w:pPr>
              <w:pStyle w:val="TableParagraph"/>
              <w:rPr>
                <w:rFonts w:ascii="Calibri" w:eastAsia="Calibri" w:hAnsi="Calibri"/>
                <w:sz w:val="14"/>
              </w:rPr>
            </w:pPr>
          </w:p>
        </w:tc>
      </w:tr>
    </w:tbl>
    <w:p w14:paraId="13F3406E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61B95478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845081" w:rsidRPr="00845081" w14:paraId="53C6CDAF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0B57285E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29B45659" w14:textId="77777777" w:rsidR="00845081" w:rsidRPr="00845081" w:rsidRDefault="00845081" w:rsidP="003E19A8">
            <w:pPr>
              <w:pStyle w:val="TableParagraph"/>
              <w:ind w:left="1483" w:right="1485"/>
              <w:jc w:val="center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066150A7" w14:textId="77777777" w:rsidR="00845081" w:rsidRPr="00845081" w:rsidRDefault="00845081" w:rsidP="003E19A8">
            <w:pPr>
              <w:pStyle w:val="TableParagraph"/>
              <w:ind w:left="856" w:right="851"/>
              <w:jc w:val="center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5E5FD29C" w14:textId="77777777" w:rsidR="00845081" w:rsidRPr="00845081" w:rsidRDefault="00845081" w:rsidP="003E19A8">
            <w:pPr>
              <w:pStyle w:val="TableParagraph"/>
              <w:ind w:left="244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1D1F9080" w14:textId="77777777" w:rsidR="00845081" w:rsidRPr="00845081" w:rsidRDefault="00845081" w:rsidP="003E19A8">
            <w:pPr>
              <w:pStyle w:val="TableParagraph"/>
              <w:ind w:left="90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5EF75291" w14:textId="77777777" w:rsidR="00845081" w:rsidRPr="00845081" w:rsidRDefault="00845081" w:rsidP="003E19A8">
            <w:pPr>
              <w:pStyle w:val="TableParagraph"/>
              <w:ind w:left="454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51277D3C" w14:textId="77777777" w:rsidR="00845081" w:rsidRPr="00845081" w:rsidRDefault="00845081" w:rsidP="003E19A8">
            <w:pPr>
              <w:pStyle w:val="TableParagraph"/>
              <w:spacing w:line="273" w:lineRule="auto"/>
              <w:ind w:left="98" w:right="93" w:firstLine="153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 xml:space="preserve">FONTE DE </w:t>
            </w:r>
            <w:r w:rsidRPr="00845081">
              <w:rPr>
                <w:rFonts w:eastAsia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72FC4A99" w14:textId="77777777" w:rsidR="00845081" w:rsidRPr="00845081" w:rsidRDefault="00845081" w:rsidP="003E19A8">
            <w:pPr>
              <w:pStyle w:val="TableParagraph"/>
              <w:ind w:left="241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RESULTADO</w:t>
            </w:r>
          </w:p>
        </w:tc>
      </w:tr>
      <w:tr w:rsidR="00845081" w:rsidRPr="00845081" w14:paraId="4D876DB3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0CCDA764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489B619F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0BFCF6BE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029292AC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4C117413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549EE175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6E3C2D34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159F0CB8" w14:textId="77777777" w:rsidR="00845081" w:rsidRPr="00845081" w:rsidRDefault="00845081" w:rsidP="003E19A8">
            <w:pPr>
              <w:pStyle w:val="TableParagraph"/>
              <w:spacing w:before="3" w:line="159" w:lineRule="exact"/>
              <w:ind w:left="30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11B7A6D1" w14:textId="77777777" w:rsidR="00845081" w:rsidRPr="00845081" w:rsidRDefault="00845081" w:rsidP="003E19A8">
            <w:pPr>
              <w:pStyle w:val="TableParagraph"/>
              <w:spacing w:before="3" w:line="159" w:lineRule="exact"/>
              <w:ind w:left="29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OBTIDO</w:t>
            </w:r>
          </w:p>
        </w:tc>
      </w:tr>
      <w:tr w:rsidR="00845081" w:rsidRPr="00845081" w14:paraId="47F654A4" w14:textId="77777777" w:rsidTr="003E19A8">
        <w:trPr>
          <w:trHeight w:val="1335"/>
        </w:trPr>
        <w:tc>
          <w:tcPr>
            <w:tcW w:w="481" w:type="dxa"/>
            <w:shd w:val="clear" w:color="auto" w:fill="auto"/>
          </w:tcPr>
          <w:p w14:paraId="5F885AB2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I.d</w:t>
            </w:r>
          </w:p>
        </w:tc>
        <w:tc>
          <w:tcPr>
            <w:tcW w:w="3452" w:type="dxa"/>
            <w:shd w:val="clear" w:color="auto" w:fill="auto"/>
          </w:tcPr>
          <w:p w14:paraId="0D0C435F" w14:textId="38BA6211" w:rsidR="00845081" w:rsidRPr="00845081" w:rsidRDefault="00845081" w:rsidP="003E19A8">
            <w:pPr>
              <w:pStyle w:val="TableParagraph"/>
              <w:spacing w:line="285" w:lineRule="auto"/>
              <w:ind w:left="23" w:right="116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Incentivar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e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Monitorar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as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atividades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Educação Permanente para o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aprimoramento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e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qualificação dos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profissionais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que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atuam </w:t>
            </w:r>
            <w:r w:rsidR="00696691">
              <w:rPr>
                <w:rFonts w:eastAsia="Calibri"/>
                <w:w w:val="105"/>
                <w:sz w:val="14"/>
                <w:lang w:val="pt-BR"/>
              </w:rPr>
              <w:t>no CAM.</w:t>
            </w:r>
          </w:p>
        </w:tc>
        <w:tc>
          <w:tcPr>
            <w:tcW w:w="2625" w:type="dxa"/>
            <w:shd w:val="clear" w:color="auto" w:fill="auto"/>
          </w:tcPr>
          <w:p w14:paraId="2A814BC9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3 temas ao mês;</w:t>
            </w:r>
          </w:p>
        </w:tc>
        <w:tc>
          <w:tcPr>
            <w:tcW w:w="933" w:type="dxa"/>
            <w:shd w:val="clear" w:color="auto" w:fill="auto"/>
          </w:tcPr>
          <w:p w14:paraId="3D45214E" w14:textId="77777777" w:rsidR="00845081" w:rsidRPr="00845081" w:rsidRDefault="00845081" w:rsidP="003E19A8">
            <w:pPr>
              <w:pStyle w:val="TableParagraph"/>
              <w:ind w:left="3"/>
              <w:jc w:val="center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3"/>
                <w:sz w:val="14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201B8B86" w14:textId="77777777" w:rsidR="00845081" w:rsidRPr="00845081" w:rsidRDefault="00845081" w:rsidP="003E19A8">
            <w:pPr>
              <w:pStyle w:val="TableParagraph"/>
              <w:ind w:left="22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5BC45384" w14:textId="77777777" w:rsidR="00845081" w:rsidRPr="00845081" w:rsidRDefault="00845081" w:rsidP="003E19A8">
            <w:pPr>
              <w:pStyle w:val="TableParagraph"/>
              <w:spacing w:line="285" w:lineRule="auto"/>
              <w:ind w:left="22" w:right="133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3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ou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mais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temas =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20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pontos;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1 -2 temas =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10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>pontos;</w:t>
            </w:r>
          </w:p>
          <w:p w14:paraId="15C4E5DE" w14:textId="77777777" w:rsidR="00845081" w:rsidRPr="00845081" w:rsidRDefault="00845081" w:rsidP="003E19A8">
            <w:pPr>
              <w:pStyle w:val="TableParagraph"/>
              <w:spacing w:before="1"/>
              <w:ind w:left="22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até 1 tema = 0 ponto.</w:t>
            </w:r>
          </w:p>
        </w:tc>
        <w:tc>
          <w:tcPr>
            <w:tcW w:w="1251" w:type="dxa"/>
            <w:shd w:val="clear" w:color="auto" w:fill="auto"/>
          </w:tcPr>
          <w:p w14:paraId="3DB3333D" w14:textId="77777777" w:rsidR="00845081" w:rsidRPr="00845081" w:rsidRDefault="00845081" w:rsidP="003E19A8">
            <w:pPr>
              <w:pStyle w:val="TableParagraph"/>
              <w:spacing w:line="285" w:lineRule="auto"/>
              <w:ind w:left="21" w:right="-13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Relação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dos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cursos e capacitações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realizados,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com as respectivas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listas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presença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>ou certificados</w:t>
            </w:r>
          </w:p>
          <w:p w14:paraId="1EC190D7" w14:textId="77777777" w:rsidR="00845081" w:rsidRPr="00845081" w:rsidRDefault="00845081" w:rsidP="003E19A8">
            <w:pPr>
              <w:pStyle w:val="TableParagraph"/>
              <w:spacing w:before="4" w:line="149" w:lineRule="exact"/>
              <w:ind w:left="21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no período</w:t>
            </w:r>
          </w:p>
        </w:tc>
        <w:tc>
          <w:tcPr>
            <w:tcW w:w="770" w:type="dxa"/>
            <w:shd w:val="clear" w:color="auto" w:fill="auto"/>
          </w:tcPr>
          <w:p w14:paraId="02DE4E3E" w14:textId="77777777" w:rsidR="00845081" w:rsidRPr="00845081" w:rsidRDefault="00845081" w:rsidP="003E19A8">
            <w:pPr>
              <w:pStyle w:val="TableParagraph"/>
              <w:ind w:left="20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50</w:t>
            </w:r>
          </w:p>
        </w:tc>
        <w:tc>
          <w:tcPr>
            <w:tcW w:w="665" w:type="dxa"/>
            <w:shd w:val="clear" w:color="auto" w:fill="auto"/>
          </w:tcPr>
          <w:p w14:paraId="256C549A" w14:textId="77777777" w:rsidR="00845081" w:rsidRPr="00845081" w:rsidRDefault="00845081" w:rsidP="003E19A8">
            <w:pPr>
              <w:pStyle w:val="TableParagraph"/>
              <w:rPr>
                <w:rFonts w:eastAsia="Calibri"/>
                <w:sz w:val="14"/>
              </w:rPr>
            </w:pPr>
          </w:p>
        </w:tc>
      </w:tr>
    </w:tbl>
    <w:p w14:paraId="576F9872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426769A5" w14:textId="77777777" w:rsidR="00845081" w:rsidRP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845081" w14:paraId="3B2686FD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74F40DE2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51C58CD1" w14:textId="77777777" w:rsidR="00845081" w:rsidRPr="00845081" w:rsidRDefault="00845081" w:rsidP="003E19A8">
            <w:pPr>
              <w:pStyle w:val="TableParagraph"/>
              <w:ind w:left="1483" w:right="1485"/>
              <w:jc w:val="center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22B8061E" w14:textId="77777777" w:rsidR="00845081" w:rsidRPr="00845081" w:rsidRDefault="00845081" w:rsidP="003E19A8">
            <w:pPr>
              <w:pStyle w:val="TableParagraph"/>
              <w:ind w:left="856" w:right="851"/>
              <w:jc w:val="center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08CF7EB9" w14:textId="77777777" w:rsidR="00845081" w:rsidRPr="00845081" w:rsidRDefault="00845081" w:rsidP="003E19A8">
            <w:pPr>
              <w:pStyle w:val="TableParagraph"/>
              <w:ind w:left="244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1B3D402C" w14:textId="77777777" w:rsidR="00845081" w:rsidRPr="00845081" w:rsidRDefault="00845081" w:rsidP="003E19A8">
            <w:pPr>
              <w:pStyle w:val="TableParagraph"/>
              <w:ind w:left="90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7D39DF8" w14:textId="77777777" w:rsidR="00845081" w:rsidRPr="00845081" w:rsidRDefault="00845081" w:rsidP="003E19A8">
            <w:pPr>
              <w:pStyle w:val="TableParagraph"/>
              <w:ind w:left="454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2C5FFF99" w14:textId="77777777" w:rsidR="00845081" w:rsidRPr="00845081" w:rsidRDefault="00845081" w:rsidP="003E19A8">
            <w:pPr>
              <w:pStyle w:val="TableParagraph"/>
              <w:spacing w:line="271" w:lineRule="auto"/>
              <w:ind w:left="98" w:right="93" w:firstLine="153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 xml:space="preserve">FONTE DE </w:t>
            </w:r>
            <w:r w:rsidRPr="00845081">
              <w:rPr>
                <w:rFonts w:eastAsia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79DD5583" w14:textId="77777777" w:rsidR="00845081" w:rsidRPr="00845081" w:rsidRDefault="00845081" w:rsidP="003E19A8">
            <w:pPr>
              <w:pStyle w:val="TableParagraph"/>
              <w:ind w:left="241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RESULTADO</w:t>
            </w:r>
          </w:p>
        </w:tc>
      </w:tr>
      <w:tr w:rsidR="00845081" w14:paraId="2A34E5EB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50157040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61802702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0C6556D0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26C0304C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36099912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294209A1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657820E8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4C933FB1" w14:textId="77777777" w:rsidR="00845081" w:rsidRPr="00845081" w:rsidRDefault="00845081" w:rsidP="003E19A8">
            <w:pPr>
              <w:pStyle w:val="TableParagraph"/>
              <w:spacing w:before="3" w:line="159" w:lineRule="exact"/>
              <w:ind w:left="30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47FF5A38" w14:textId="77777777" w:rsidR="00845081" w:rsidRPr="00845081" w:rsidRDefault="00845081" w:rsidP="003E19A8">
            <w:pPr>
              <w:pStyle w:val="TableParagraph"/>
              <w:spacing w:before="3" w:line="159" w:lineRule="exact"/>
              <w:ind w:left="29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OBTIDO</w:t>
            </w:r>
          </w:p>
        </w:tc>
      </w:tr>
      <w:tr w:rsidR="00845081" w14:paraId="3D2895DB" w14:textId="77777777" w:rsidTr="003E19A8">
        <w:trPr>
          <w:trHeight w:val="1143"/>
        </w:trPr>
        <w:tc>
          <w:tcPr>
            <w:tcW w:w="481" w:type="dxa"/>
            <w:shd w:val="clear" w:color="auto" w:fill="auto"/>
          </w:tcPr>
          <w:p w14:paraId="4A653E77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I.e</w:t>
            </w:r>
          </w:p>
        </w:tc>
        <w:tc>
          <w:tcPr>
            <w:tcW w:w="3452" w:type="dxa"/>
            <w:shd w:val="clear" w:color="auto" w:fill="auto"/>
          </w:tcPr>
          <w:p w14:paraId="291A29C2" w14:textId="77777777" w:rsidR="00845081" w:rsidRPr="00845081" w:rsidRDefault="00845081" w:rsidP="003E19A8">
            <w:pPr>
              <w:pStyle w:val="TableParagraph"/>
              <w:spacing w:line="288" w:lineRule="auto"/>
              <w:ind w:left="23" w:right="116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Manter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ativas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e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deliberativas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as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Comissões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Controle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Infecção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Hospitalar,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Revisão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Prontuários,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Revisão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Óbitos,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Ética de Enfermagem, Ética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Médica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e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>Gerenciamento de Resíduos.</w:t>
            </w:r>
          </w:p>
        </w:tc>
        <w:tc>
          <w:tcPr>
            <w:tcW w:w="2625" w:type="dxa"/>
            <w:shd w:val="clear" w:color="auto" w:fill="auto"/>
          </w:tcPr>
          <w:p w14:paraId="6BC0B8BD" w14:textId="77777777" w:rsidR="00845081" w:rsidRPr="00845081" w:rsidRDefault="00845081" w:rsidP="003E19A8">
            <w:pPr>
              <w:pStyle w:val="TableParagraph"/>
              <w:spacing w:line="288" w:lineRule="auto"/>
              <w:ind w:left="23" w:right="40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>Apresentação do Regulamento e formação das comissões, bem como, ata e lista de presença das reuniões ordinárias e extraordinárias;</w:t>
            </w:r>
          </w:p>
        </w:tc>
        <w:tc>
          <w:tcPr>
            <w:tcW w:w="933" w:type="dxa"/>
            <w:shd w:val="clear" w:color="auto" w:fill="auto"/>
          </w:tcPr>
          <w:p w14:paraId="5B7C0C84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spacing w:val="-6"/>
                <w:w w:val="105"/>
                <w:sz w:val="14"/>
              </w:rPr>
              <w:t>95,01%</w:t>
            </w:r>
            <w:r w:rsidRPr="00845081">
              <w:rPr>
                <w:rFonts w:eastAsia="Calibri"/>
                <w:spacing w:val="1"/>
                <w:w w:val="105"/>
                <w:sz w:val="14"/>
              </w:rPr>
              <w:t xml:space="preserve"> </w:t>
            </w:r>
            <w:r w:rsidRPr="00845081">
              <w:rPr>
                <w:rFonts w:eastAsia="Calibri"/>
                <w:spacing w:val="-3"/>
                <w:w w:val="105"/>
                <w:sz w:val="14"/>
              </w:rPr>
              <w:t>de</w:t>
            </w:r>
          </w:p>
          <w:p w14:paraId="40F9067C" w14:textId="77777777" w:rsidR="00845081" w:rsidRPr="00845081" w:rsidRDefault="00845081" w:rsidP="003E19A8">
            <w:pPr>
              <w:pStyle w:val="TableParagraph"/>
              <w:spacing w:before="31" w:line="285" w:lineRule="auto"/>
              <w:ind w:left="23" w:right="117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spacing w:val="-5"/>
                <w:w w:val="105"/>
                <w:sz w:val="14"/>
              </w:rPr>
              <w:t xml:space="preserve">resolutividade </w:t>
            </w:r>
            <w:r w:rsidRPr="00845081">
              <w:rPr>
                <w:rFonts w:eastAsia="Calibri"/>
                <w:w w:val="105"/>
                <w:sz w:val="14"/>
              </w:rPr>
              <w:t>das ações</w:t>
            </w:r>
          </w:p>
        </w:tc>
        <w:tc>
          <w:tcPr>
            <w:tcW w:w="1385" w:type="dxa"/>
            <w:shd w:val="clear" w:color="auto" w:fill="auto"/>
          </w:tcPr>
          <w:p w14:paraId="2C7A976B" w14:textId="77777777" w:rsidR="00845081" w:rsidRPr="00845081" w:rsidRDefault="00845081" w:rsidP="003E19A8">
            <w:pPr>
              <w:pStyle w:val="TableParagraph"/>
              <w:ind w:left="22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760FAB93" w14:textId="77777777" w:rsidR="00845081" w:rsidRPr="00845081" w:rsidRDefault="00845081" w:rsidP="003E19A8">
            <w:pPr>
              <w:pStyle w:val="TableParagraph"/>
              <w:ind w:left="22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>95,01% ou mais = 20 pontos</w:t>
            </w:r>
          </w:p>
          <w:p w14:paraId="52362016" w14:textId="77777777" w:rsidR="00845081" w:rsidRPr="00845081" w:rsidRDefault="00845081" w:rsidP="003E19A8">
            <w:pPr>
              <w:pStyle w:val="TableParagraph"/>
              <w:spacing w:before="31"/>
              <w:ind w:left="22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80,01%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- </w:t>
            </w:r>
            <w:r w:rsidRPr="0084508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95,00%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=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>10</w:t>
            </w:r>
            <w:r w:rsidRPr="00845081">
              <w:rPr>
                <w:rFonts w:eastAsia="Calibri"/>
                <w:spacing w:val="7"/>
                <w:w w:val="105"/>
                <w:sz w:val="14"/>
                <w:lang w:val="pt-BR"/>
              </w:rPr>
              <w:t xml:space="preserve">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>pontos</w:t>
            </w:r>
          </w:p>
          <w:p w14:paraId="0179C53C" w14:textId="77777777" w:rsidR="00845081" w:rsidRPr="00845081" w:rsidRDefault="00845081" w:rsidP="003E19A8">
            <w:pPr>
              <w:pStyle w:val="TableParagraph"/>
              <w:spacing w:before="32"/>
              <w:ind w:left="22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80,00% 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ou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menos 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>= 0</w:t>
            </w:r>
            <w:r w:rsidRPr="00845081">
              <w:rPr>
                <w:rFonts w:eastAsia="Calibri"/>
                <w:spacing w:val="-27"/>
                <w:w w:val="105"/>
                <w:sz w:val="14"/>
                <w:lang w:val="pt-BR"/>
              </w:rPr>
              <w:t xml:space="preserve">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>ponto.</w:t>
            </w:r>
          </w:p>
        </w:tc>
        <w:tc>
          <w:tcPr>
            <w:tcW w:w="1251" w:type="dxa"/>
            <w:shd w:val="clear" w:color="auto" w:fill="auto"/>
          </w:tcPr>
          <w:p w14:paraId="37904F16" w14:textId="77777777" w:rsidR="00845081" w:rsidRPr="00845081" w:rsidRDefault="00845081" w:rsidP="003E19A8">
            <w:pPr>
              <w:pStyle w:val="TableParagraph"/>
              <w:spacing w:line="288" w:lineRule="auto"/>
              <w:ind w:left="21" w:right="10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Relação das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demandas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recebidas,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sinalizadas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acordo com a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>conclusão</w:t>
            </w:r>
          </w:p>
        </w:tc>
        <w:tc>
          <w:tcPr>
            <w:tcW w:w="770" w:type="dxa"/>
            <w:shd w:val="clear" w:color="auto" w:fill="auto"/>
          </w:tcPr>
          <w:p w14:paraId="3636D2FD" w14:textId="77777777" w:rsidR="00845081" w:rsidRPr="00845081" w:rsidRDefault="00845081" w:rsidP="003E19A8">
            <w:pPr>
              <w:pStyle w:val="TableParagraph"/>
              <w:ind w:left="20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50</w:t>
            </w:r>
          </w:p>
        </w:tc>
        <w:tc>
          <w:tcPr>
            <w:tcW w:w="665" w:type="dxa"/>
            <w:shd w:val="clear" w:color="auto" w:fill="auto"/>
          </w:tcPr>
          <w:p w14:paraId="70490A99" w14:textId="77777777" w:rsidR="00845081" w:rsidRPr="00845081" w:rsidRDefault="00845081" w:rsidP="003E19A8">
            <w:pPr>
              <w:pStyle w:val="TableParagraph"/>
              <w:rPr>
                <w:rFonts w:eastAsia="Calibri"/>
                <w:sz w:val="14"/>
              </w:rPr>
            </w:pPr>
          </w:p>
        </w:tc>
      </w:tr>
    </w:tbl>
    <w:p w14:paraId="1EDE46A3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5B9F21C1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F0AF9C0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845081" w14:paraId="29ACB5EB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22B17E4C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0E47016E" w14:textId="77777777" w:rsidR="00845081" w:rsidRPr="00845081" w:rsidRDefault="00845081" w:rsidP="003E19A8">
            <w:pPr>
              <w:pStyle w:val="TableParagraph"/>
              <w:ind w:left="1483" w:right="1485"/>
              <w:jc w:val="center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550E87F1" w14:textId="77777777" w:rsidR="00845081" w:rsidRPr="00845081" w:rsidRDefault="00845081" w:rsidP="003E19A8">
            <w:pPr>
              <w:pStyle w:val="TableParagraph"/>
              <w:ind w:left="856" w:right="851"/>
              <w:jc w:val="center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2981FE1F" w14:textId="77777777" w:rsidR="00845081" w:rsidRPr="00845081" w:rsidRDefault="00845081" w:rsidP="003E19A8">
            <w:pPr>
              <w:pStyle w:val="TableParagraph"/>
              <w:ind w:left="244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7AFEAF5E" w14:textId="77777777" w:rsidR="00845081" w:rsidRPr="00845081" w:rsidRDefault="00845081" w:rsidP="003E19A8">
            <w:pPr>
              <w:pStyle w:val="TableParagraph"/>
              <w:ind w:left="90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79AADA0" w14:textId="77777777" w:rsidR="00845081" w:rsidRPr="00845081" w:rsidRDefault="00845081" w:rsidP="003E19A8">
            <w:pPr>
              <w:pStyle w:val="TableParagraph"/>
              <w:ind w:left="454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24038BFF" w14:textId="77777777" w:rsidR="00845081" w:rsidRPr="00845081" w:rsidRDefault="00845081" w:rsidP="003E19A8">
            <w:pPr>
              <w:pStyle w:val="TableParagraph"/>
              <w:spacing w:line="271" w:lineRule="auto"/>
              <w:ind w:left="98" w:right="93" w:firstLine="153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 xml:space="preserve">FONTE DE </w:t>
            </w:r>
            <w:r w:rsidRPr="00845081">
              <w:rPr>
                <w:rFonts w:eastAsia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371E8A4E" w14:textId="77777777" w:rsidR="00845081" w:rsidRPr="00845081" w:rsidRDefault="00845081" w:rsidP="003E19A8">
            <w:pPr>
              <w:pStyle w:val="TableParagraph"/>
              <w:ind w:left="241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RESULTADO</w:t>
            </w:r>
          </w:p>
        </w:tc>
      </w:tr>
      <w:tr w:rsidR="00845081" w14:paraId="2D01E30A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61CBBB35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5FD9BAFE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3EE77AD7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51605868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782C6080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597EFCB8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77B2002C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02BD9651" w14:textId="77777777" w:rsidR="00845081" w:rsidRPr="00845081" w:rsidRDefault="00845081" w:rsidP="003E19A8">
            <w:pPr>
              <w:pStyle w:val="TableParagraph"/>
              <w:spacing w:before="3" w:line="159" w:lineRule="exact"/>
              <w:ind w:left="30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3E3C5E7E" w14:textId="77777777" w:rsidR="00845081" w:rsidRPr="00845081" w:rsidRDefault="00845081" w:rsidP="003E19A8">
            <w:pPr>
              <w:pStyle w:val="TableParagraph"/>
              <w:spacing w:before="3" w:line="159" w:lineRule="exact"/>
              <w:ind w:left="29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OBTIDO</w:t>
            </w:r>
          </w:p>
        </w:tc>
      </w:tr>
      <w:tr w:rsidR="00845081" w14:paraId="5BA0FFD4" w14:textId="77777777" w:rsidTr="003E19A8">
        <w:trPr>
          <w:trHeight w:val="1143"/>
        </w:trPr>
        <w:tc>
          <w:tcPr>
            <w:tcW w:w="481" w:type="dxa"/>
            <w:shd w:val="clear" w:color="auto" w:fill="auto"/>
          </w:tcPr>
          <w:p w14:paraId="3C6FCA41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I.f</w:t>
            </w:r>
          </w:p>
        </w:tc>
        <w:tc>
          <w:tcPr>
            <w:tcW w:w="3452" w:type="dxa"/>
            <w:shd w:val="clear" w:color="auto" w:fill="auto"/>
          </w:tcPr>
          <w:p w14:paraId="27AEEE5D" w14:textId="77777777" w:rsidR="00845081" w:rsidRPr="00845081" w:rsidRDefault="00845081" w:rsidP="003E19A8">
            <w:pPr>
              <w:pStyle w:val="TableParagraph"/>
              <w:spacing w:line="288" w:lineRule="auto"/>
              <w:ind w:left="23" w:right="488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Resolver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demandas da </w:t>
            </w:r>
            <w:r w:rsidRPr="0084508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Ouvidoria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SUS,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conforme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>protocolo preconizado</w:t>
            </w:r>
          </w:p>
        </w:tc>
        <w:tc>
          <w:tcPr>
            <w:tcW w:w="2625" w:type="dxa"/>
            <w:shd w:val="clear" w:color="auto" w:fill="auto"/>
          </w:tcPr>
          <w:p w14:paraId="7CFB3BF3" w14:textId="77777777" w:rsidR="00845081" w:rsidRPr="00845081" w:rsidRDefault="00845081" w:rsidP="003E19A8">
            <w:pPr>
              <w:pStyle w:val="TableParagraph"/>
              <w:spacing w:line="285" w:lineRule="auto"/>
              <w:ind w:left="23" w:right="83"/>
              <w:jc w:val="both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Número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demandas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resolvidas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período, </w:t>
            </w:r>
            <w:r w:rsidRPr="00845081">
              <w:rPr>
                <w:rFonts w:eastAsia="Calibri"/>
                <w:spacing w:val="-8"/>
                <w:w w:val="105"/>
                <w:sz w:val="14"/>
                <w:lang w:val="pt-BR"/>
              </w:rPr>
              <w:t xml:space="preserve">dividido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pelo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número de demandas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recebidas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mesmo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período, </w:t>
            </w:r>
            <w:r w:rsidRPr="0084508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multiplicado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>por 100</w:t>
            </w:r>
          </w:p>
        </w:tc>
        <w:tc>
          <w:tcPr>
            <w:tcW w:w="933" w:type="dxa"/>
            <w:shd w:val="clear" w:color="auto" w:fill="auto"/>
          </w:tcPr>
          <w:p w14:paraId="4D37D522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spacing w:val="-6"/>
                <w:w w:val="105"/>
                <w:sz w:val="14"/>
              </w:rPr>
              <w:t>95,01%</w:t>
            </w:r>
            <w:r w:rsidRPr="00845081">
              <w:rPr>
                <w:rFonts w:eastAsia="Calibri"/>
                <w:spacing w:val="1"/>
                <w:w w:val="105"/>
                <w:sz w:val="14"/>
              </w:rPr>
              <w:t xml:space="preserve"> </w:t>
            </w:r>
            <w:r w:rsidRPr="00845081">
              <w:rPr>
                <w:rFonts w:eastAsia="Calibri"/>
                <w:spacing w:val="-3"/>
                <w:w w:val="105"/>
                <w:sz w:val="14"/>
              </w:rPr>
              <w:t>de</w:t>
            </w:r>
          </w:p>
          <w:p w14:paraId="71F85CEE" w14:textId="77777777" w:rsidR="00845081" w:rsidRPr="00845081" w:rsidRDefault="00845081" w:rsidP="003E19A8">
            <w:pPr>
              <w:pStyle w:val="TableParagraph"/>
              <w:spacing w:before="31" w:line="285" w:lineRule="auto"/>
              <w:ind w:left="23" w:right="117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spacing w:val="-5"/>
                <w:w w:val="105"/>
                <w:sz w:val="14"/>
              </w:rPr>
              <w:t xml:space="preserve">resolutividade </w:t>
            </w:r>
            <w:r w:rsidRPr="00845081">
              <w:rPr>
                <w:rFonts w:eastAsia="Calibri"/>
                <w:w w:val="105"/>
                <w:sz w:val="14"/>
              </w:rPr>
              <w:t>das ações</w:t>
            </w:r>
          </w:p>
        </w:tc>
        <w:tc>
          <w:tcPr>
            <w:tcW w:w="1385" w:type="dxa"/>
            <w:shd w:val="clear" w:color="auto" w:fill="auto"/>
          </w:tcPr>
          <w:p w14:paraId="6011FFA9" w14:textId="77777777" w:rsidR="00845081" w:rsidRPr="00845081" w:rsidRDefault="00845081" w:rsidP="003E19A8">
            <w:pPr>
              <w:pStyle w:val="TableParagraph"/>
              <w:ind w:left="22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2D89D122" w14:textId="77777777" w:rsidR="00845081" w:rsidRPr="00845081" w:rsidRDefault="00845081" w:rsidP="003E19A8">
            <w:pPr>
              <w:pStyle w:val="TableParagraph"/>
              <w:ind w:left="22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>95,01% ou mais = 20 pontos</w:t>
            </w:r>
          </w:p>
          <w:p w14:paraId="1B28DDEB" w14:textId="77777777" w:rsidR="00845081" w:rsidRPr="00845081" w:rsidRDefault="00845081" w:rsidP="003E19A8">
            <w:pPr>
              <w:pStyle w:val="TableParagraph"/>
              <w:spacing w:before="31"/>
              <w:ind w:left="22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80,01%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- </w:t>
            </w:r>
            <w:r w:rsidRPr="0084508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95,00%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=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>10</w:t>
            </w:r>
            <w:r w:rsidRPr="00845081">
              <w:rPr>
                <w:rFonts w:eastAsia="Calibri"/>
                <w:spacing w:val="7"/>
                <w:w w:val="105"/>
                <w:sz w:val="14"/>
                <w:lang w:val="pt-BR"/>
              </w:rPr>
              <w:t xml:space="preserve">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>pontos</w:t>
            </w:r>
          </w:p>
          <w:p w14:paraId="09D64EAD" w14:textId="77777777" w:rsidR="00845081" w:rsidRPr="00845081" w:rsidRDefault="00845081" w:rsidP="003E19A8">
            <w:pPr>
              <w:pStyle w:val="TableParagraph"/>
              <w:spacing w:before="32"/>
              <w:ind w:left="22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80,00% 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ou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menos 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>= 0</w:t>
            </w:r>
            <w:r w:rsidRPr="00845081">
              <w:rPr>
                <w:rFonts w:eastAsia="Calibri"/>
                <w:spacing w:val="-27"/>
                <w:w w:val="105"/>
                <w:sz w:val="14"/>
                <w:lang w:val="pt-BR"/>
              </w:rPr>
              <w:t xml:space="preserve">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>ponto.</w:t>
            </w:r>
          </w:p>
        </w:tc>
        <w:tc>
          <w:tcPr>
            <w:tcW w:w="1251" w:type="dxa"/>
            <w:shd w:val="clear" w:color="auto" w:fill="auto"/>
          </w:tcPr>
          <w:p w14:paraId="7D94EF34" w14:textId="77777777" w:rsidR="00845081" w:rsidRPr="00845081" w:rsidRDefault="00845081" w:rsidP="003E19A8">
            <w:pPr>
              <w:pStyle w:val="TableParagraph"/>
              <w:spacing w:line="288" w:lineRule="auto"/>
              <w:ind w:left="21" w:right="10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Relação das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demandas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recebidas,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sinalizadas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acordo com a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>conclusão</w:t>
            </w:r>
          </w:p>
        </w:tc>
        <w:tc>
          <w:tcPr>
            <w:tcW w:w="770" w:type="dxa"/>
            <w:shd w:val="clear" w:color="auto" w:fill="auto"/>
          </w:tcPr>
          <w:p w14:paraId="55A98C1C" w14:textId="77777777" w:rsidR="00845081" w:rsidRPr="00845081" w:rsidRDefault="00845081" w:rsidP="003E19A8">
            <w:pPr>
              <w:pStyle w:val="TableParagraph"/>
              <w:ind w:left="20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50</w:t>
            </w:r>
          </w:p>
        </w:tc>
        <w:tc>
          <w:tcPr>
            <w:tcW w:w="665" w:type="dxa"/>
            <w:shd w:val="clear" w:color="auto" w:fill="auto"/>
          </w:tcPr>
          <w:p w14:paraId="6470EF80" w14:textId="77777777" w:rsidR="00845081" w:rsidRPr="00845081" w:rsidRDefault="00845081" w:rsidP="003E19A8">
            <w:pPr>
              <w:pStyle w:val="TableParagraph"/>
              <w:rPr>
                <w:rFonts w:eastAsia="Calibri"/>
                <w:sz w:val="14"/>
              </w:rPr>
            </w:pPr>
          </w:p>
        </w:tc>
      </w:tr>
    </w:tbl>
    <w:p w14:paraId="0CCD3480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D0A9810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845081" w14:paraId="33F381D9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14BFB21A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192048B1" w14:textId="77777777" w:rsidR="00845081" w:rsidRPr="00845081" w:rsidRDefault="00845081" w:rsidP="003E19A8">
            <w:pPr>
              <w:pStyle w:val="TableParagraph"/>
              <w:ind w:left="1483" w:right="1485"/>
              <w:jc w:val="center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06917F74" w14:textId="77777777" w:rsidR="00845081" w:rsidRPr="00845081" w:rsidRDefault="00845081" w:rsidP="003E19A8">
            <w:pPr>
              <w:pStyle w:val="TableParagraph"/>
              <w:ind w:left="856" w:right="851"/>
              <w:jc w:val="center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16D32DC1" w14:textId="77777777" w:rsidR="00845081" w:rsidRPr="00845081" w:rsidRDefault="00845081" w:rsidP="003E19A8">
            <w:pPr>
              <w:pStyle w:val="TableParagraph"/>
              <w:ind w:left="244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3E8F09D3" w14:textId="77777777" w:rsidR="00845081" w:rsidRPr="00845081" w:rsidRDefault="00845081" w:rsidP="003E19A8">
            <w:pPr>
              <w:pStyle w:val="TableParagraph"/>
              <w:ind w:left="90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078ACC9" w14:textId="77777777" w:rsidR="00845081" w:rsidRPr="00845081" w:rsidRDefault="00845081" w:rsidP="003E19A8">
            <w:pPr>
              <w:pStyle w:val="TableParagraph"/>
              <w:ind w:left="454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0089594A" w14:textId="77777777" w:rsidR="00845081" w:rsidRPr="00845081" w:rsidRDefault="00845081" w:rsidP="003E19A8">
            <w:pPr>
              <w:pStyle w:val="TableParagraph"/>
              <w:spacing w:line="271" w:lineRule="auto"/>
              <w:ind w:left="98" w:right="93" w:firstLine="153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 xml:space="preserve">FONTE DE </w:t>
            </w:r>
            <w:r w:rsidRPr="00845081">
              <w:rPr>
                <w:rFonts w:eastAsia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30331D30" w14:textId="77777777" w:rsidR="00845081" w:rsidRPr="00845081" w:rsidRDefault="00845081" w:rsidP="003E19A8">
            <w:pPr>
              <w:pStyle w:val="TableParagraph"/>
              <w:ind w:left="241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RESULTADO</w:t>
            </w:r>
          </w:p>
        </w:tc>
      </w:tr>
      <w:tr w:rsidR="00845081" w14:paraId="059F2647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1FC924C8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0294DEAB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242F0553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3AEC1004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0D2F4DE6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6ACC23A7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3480B93A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494EADC7" w14:textId="77777777" w:rsidR="00845081" w:rsidRPr="00845081" w:rsidRDefault="00845081" w:rsidP="003E19A8">
            <w:pPr>
              <w:pStyle w:val="TableParagraph"/>
              <w:spacing w:before="3" w:line="159" w:lineRule="exact"/>
              <w:ind w:left="30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6A6D7E9C" w14:textId="77777777" w:rsidR="00845081" w:rsidRPr="00845081" w:rsidRDefault="00845081" w:rsidP="003E19A8">
            <w:pPr>
              <w:pStyle w:val="TableParagraph"/>
              <w:spacing w:before="3" w:line="159" w:lineRule="exact"/>
              <w:ind w:left="29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OBTIDO</w:t>
            </w:r>
          </w:p>
        </w:tc>
      </w:tr>
      <w:tr w:rsidR="00845081" w14:paraId="07E96A84" w14:textId="77777777" w:rsidTr="003E19A8">
        <w:trPr>
          <w:trHeight w:val="1913"/>
        </w:trPr>
        <w:tc>
          <w:tcPr>
            <w:tcW w:w="481" w:type="dxa"/>
            <w:shd w:val="clear" w:color="auto" w:fill="auto"/>
          </w:tcPr>
          <w:p w14:paraId="458C3215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I.g</w:t>
            </w:r>
          </w:p>
        </w:tc>
        <w:tc>
          <w:tcPr>
            <w:tcW w:w="3452" w:type="dxa"/>
            <w:shd w:val="clear" w:color="auto" w:fill="auto"/>
          </w:tcPr>
          <w:p w14:paraId="2E6A23A0" w14:textId="77777777" w:rsidR="00845081" w:rsidRPr="00845081" w:rsidRDefault="00845081" w:rsidP="003E19A8">
            <w:pPr>
              <w:pStyle w:val="TableParagraph"/>
              <w:spacing w:line="285" w:lineRule="auto"/>
              <w:ind w:left="23" w:right="15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Manter a estrutura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profissional contratualizada, garantindo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 reposição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imediata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em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máximo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05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>dias úteis</w:t>
            </w:r>
          </w:p>
        </w:tc>
        <w:tc>
          <w:tcPr>
            <w:tcW w:w="2625" w:type="dxa"/>
            <w:shd w:val="clear" w:color="auto" w:fill="auto"/>
          </w:tcPr>
          <w:p w14:paraId="38E57C5B" w14:textId="77777777" w:rsidR="00845081" w:rsidRPr="00845081" w:rsidRDefault="00845081" w:rsidP="00845081">
            <w:pPr>
              <w:pStyle w:val="TableParagraph"/>
              <w:numPr>
                <w:ilvl w:val="0"/>
                <w:numId w:val="21"/>
              </w:numPr>
              <w:tabs>
                <w:tab w:val="left" w:pos="168"/>
              </w:tabs>
              <w:spacing w:before="13" w:line="285" w:lineRule="auto"/>
              <w:ind w:right="338" w:firstLine="0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Número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profissionais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ativos por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categoria no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período, </w:t>
            </w:r>
            <w:r w:rsidRPr="00845081">
              <w:rPr>
                <w:rFonts w:eastAsia="Calibri"/>
                <w:spacing w:val="-8"/>
                <w:w w:val="105"/>
                <w:sz w:val="14"/>
                <w:lang w:val="pt-BR"/>
              </w:rPr>
              <w:t xml:space="preserve">divididos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pelos profissionais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contratualizados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mesmo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período, </w:t>
            </w:r>
            <w:r w:rsidRPr="0084508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multiplicado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>por</w:t>
            </w:r>
            <w:r w:rsidRPr="00845081">
              <w:rPr>
                <w:rFonts w:eastAsia="Calibri"/>
                <w:spacing w:val="-1"/>
                <w:w w:val="105"/>
                <w:sz w:val="14"/>
                <w:lang w:val="pt-BR"/>
              </w:rPr>
              <w:t xml:space="preserve">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>100.</w:t>
            </w:r>
          </w:p>
          <w:p w14:paraId="56E0709F" w14:textId="77777777" w:rsidR="00845081" w:rsidRPr="00845081" w:rsidRDefault="00845081" w:rsidP="00845081">
            <w:pPr>
              <w:pStyle w:val="TableParagraph"/>
              <w:numPr>
                <w:ilvl w:val="0"/>
                <w:numId w:val="21"/>
              </w:numPr>
              <w:tabs>
                <w:tab w:val="left" w:pos="168"/>
              </w:tabs>
              <w:spacing w:before="3" w:line="285" w:lineRule="auto"/>
              <w:ind w:right="278" w:firstLine="0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Calcular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média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geral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profissionais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ativos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período,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partir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da soma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dos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resultados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por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categoria, </w:t>
            </w:r>
            <w:r w:rsidRPr="00845081">
              <w:rPr>
                <w:rFonts w:eastAsia="Calibri"/>
                <w:spacing w:val="-8"/>
                <w:w w:val="105"/>
                <w:sz w:val="14"/>
                <w:lang w:val="pt-BR"/>
              </w:rPr>
              <w:t xml:space="preserve">divididos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pelo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número de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>categorias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>existentes.</w:t>
            </w:r>
          </w:p>
        </w:tc>
        <w:tc>
          <w:tcPr>
            <w:tcW w:w="933" w:type="dxa"/>
            <w:shd w:val="clear" w:color="auto" w:fill="auto"/>
          </w:tcPr>
          <w:p w14:paraId="7B4D5B20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95,01%</w:t>
            </w:r>
          </w:p>
        </w:tc>
        <w:tc>
          <w:tcPr>
            <w:tcW w:w="1385" w:type="dxa"/>
            <w:shd w:val="clear" w:color="auto" w:fill="auto"/>
          </w:tcPr>
          <w:p w14:paraId="61ADD2E2" w14:textId="77777777" w:rsidR="00845081" w:rsidRPr="00845081" w:rsidRDefault="00845081" w:rsidP="003E19A8">
            <w:pPr>
              <w:pStyle w:val="TableParagraph"/>
              <w:ind w:left="22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64801678" w14:textId="77777777" w:rsidR="00845081" w:rsidRPr="00845081" w:rsidRDefault="00845081" w:rsidP="003E19A8">
            <w:pPr>
              <w:pStyle w:val="TableParagraph"/>
              <w:ind w:left="22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>95,01% ou mais = 25 pontos</w:t>
            </w:r>
          </w:p>
          <w:p w14:paraId="20EAE8CA" w14:textId="77777777" w:rsidR="00845081" w:rsidRPr="00845081" w:rsidRDefault="00845081" w:rsidP="003E19A8">
            <w:pPr>
              <w:pStyle w:val="TableParagraph"/>
              <w:spacing w:before="31"/>
              <w:ind w:left="22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>80,01% - 95,00% = 15 pontos</w:t>
            </w:r>
          </w:p>
          <w:p w14:paraId="6EF15623" w14:textId="77777777" w:rsidR="00845081" w:rsidRPr="00845081" w:rsidRDefault="00845081" w:rsidP="003E19A8">
            <w:pPr>
              <w:pStyle w:val="TableParagraph"/>
              <w:spacing w:before="32"/>
              <w:ind w:left="22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>80,00% ou menos = 0 ponto.</w:t>
            </w:r>
          </w:p>
        </w:tc>
        <w:tc>
          <w:tcPr>
            <w:tcW w:w="1251" w:type="dxa"/>
            <w:shd w:val="clear" w:color="auto" w:fill="auto"/>
          </w:tcPr>
          <w:p w14:paraId="3B8264DE" w14:textId="77777777" w:rsidR="00845081" w:rsidRPr="00845081" w:rsidRDefault="00845081" w:rsidP="003E19A8">
            <w:pPr>
              <w:pStyle w:val="TableParagraph"/>
              <w:ind w:left="21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>SCNES;</w:t>
            </w:r>
          </w:p>
          <w:p w14:paraId="14645EB6" w14:textId="77777777" w:rsidR="00845081" w:rsidRPr="00845081" w:rsidRDefault="00845081" w:rsidP="003E19A8">
            <w:pPr>
              <w:pStyle w:val="TableParagraph"/>
              <w:spacing w:before="31" w:line="288" w:lineRule="auto"/>
              <w:ind w:left="21" w:right="77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>Relatório de funcionários ativos por categoria;</w:t>
            </w:r>
          </w:p>
        </w:tc>
        <w:tc>
          <w:tcPr>
            <w:tcW w:w="770" w:type="dxa"/>
            <w:shd w:val="clear" w:color="auto" w:fill="auto"/>
          </w:tcPr>
          <w:p w14:paraId="69921939" w14:textId="77777777" w:rsidR="00845081" w:rsidRPr="00845081" w:rsidRDefault="00845081" w:rsidP="003E19A8">
            <w:pPr>
              <w:pStyle w:val="TableParagraph"/>
              <w:ind w:left="20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50</w:t>
            </w:r>
          </w:p>
        </w:tc>
        <w:tc>
          <w:tcPr>
            <w:tcW w:w="665" w:type="dxa"/>
            <w:shd w:val="clear" w:color="auto" w:fill="auto"/>
          </w:tcPr>
          <w:p w14:paraId="24DE86E3" w14:textId="77777777" w:rsidR="00845081" w:rsidRPr="00845081" w:rsidRDefault="00845081" w:rsidP="003E19A8">
            <w:pPr>
              <w:pStyle w:val="TableParagraph"/>
              <w:rPr>
                <w:rFonts w:eastAsia="Calibri"/>
                <w:sz w:val="14"/>
              </w:rPr>
            </w:pPr>
          </w:p>
        </w:tc>
      </w:tr>
    </w:tbl>
    <w:p w14:paraId="4DD944F0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845081" w14:paraId="71E86A56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1F78D1EA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7919D1ED" w14:textId="77777777" w:rsidR="00845081" w:rsidRPr="00845081" w:rsidRDefault="00845081" w:rsidP="003E19A8">
            <w:pPr>
              <w:pStyle w:val="TableParagraph"/>
              <w:ind w:left="1483" w:right="1485"/>
              <w:jc w:val="center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6E975BB8" w14:textId="77777777" w:rsidR="00845081" w:rsidRPr="00845081" w:rsidRDefault="00845081" w:rsidP="003E19A8">
            <w:pPr>
              <w:pStyle w:val="TableParagraph"/>
              <w:ind w:left="856" w:right="851"/>
              <w:jc w:val="center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3FA68DF7" w14:textId="77777777" w:rsidR="00845081" w:rsidRPr="00845081" w:rsidRDefault="00845081" w:rsidP="003E19A8">
            <w:pPr>
              <w:pStyle w:val="TableParagraph"/>
              <w:ind w:left="244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73A11AC3" w14:textId="77777777" w:rsidR="00845081" w:rsidRPr="00845081" w:rsidRDefault="00845081" w:rsidP="003E19A8">
            <w:pPr>
              <w:pStyle w:val="TableParagraph"/>
              <w:ind w:left="90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068CA979" w14:textId="77777777" w:rsidR="00845081" w:rsidRPr="00845081" w:rsidRDefault="00845081" w:rsidP="003E19A8">
            <w:pPr>
              <w:pStyle w:val="TableParagraph"/>
              <w:ind w:left="454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5D4E3988" w14:textId="77777777" w:rsidR="00845081" w:rsidRPr="00845081" w:rsidRDefault="00845081" w:rsidP="003E19A8">
            <w:pPr>
              <w:pStyle w:val="TableParagraph"/>
              <w:spacing w:line="273" w:lineRule="auto"/>
              <w:ind w:left="98" w:right="93" w:firstLine="153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 xml:space="preserve">FONTE DE </w:t>
            </w:r>
            <w:r w:rsidRPr="00845081">
              <w:rPr>
                <w:rFonts w:eastAsia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1D02078D" w14:textId="77777777" w:rsidR="00845081" w:rsidRPr="00845081" w:rsidRDefault="00845081" w:rsidP="003E19A8">
            <w:pPr>
              <w:pStyle w:val="TableParagraph"/>
              <w:ind w:left="241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RESULTADO</w:t>
            </w:r>
          </w:p>
        </w:tc>
      </w:tr>
      <w:tr w:rsidR="00845081" w14:paraId="789C800C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7C445555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648A93E4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33586EF7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62A5CB1A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0D6D8854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3E13B6DD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155B068B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6016B632" w14:textId="77777777" w:rsidR="00845081" w:rsidRPr="00845081" w:rsidRDefault="00845081" w:rsidP="003E19A8">
            <w:pPr>
              <w:pStyle w:val="TableParagraph"/>
              <w:spacing w:before="3" w:line="159" w:lineRule="exact"/>
              <w:ind w:left="30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625882BD" w14:textId="77777777" w:rsidR="00845081" w:rsidRPr="00845081" w:rsidRDefault="00845081" w:rsidP="003E19A8">
            <w:pPr>
              <w:pStyle w:val="TableParagraph"/>
              <w:spacing w:before="3" w:line="159" w:lineRule="exact"/>
              <w:ind w:left="29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OBTIDO</w:t>
            </w:r>
          </w:p>
        </w:tc>
      </w:tr>
      <w:tr w:rsidR="00845081" w14:paraId="1FE374C6" w14:textId="77777777" w:rsidTr="003E19A8">
        <w:trPr>
          <w:trHeight w:val="759"/>
        </w:trPr>
        <w:tc>
          <w:tcPr>
            <w:tcW w:w="481" w:type="dxa"/>
            <w:shd w:val="clear" w:color="auto" w:fill="auto"/>
          </w:tcPr>
          <w:p w14:paraId="26E94213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I.h</w:t>
            </w:r>
          </w:p>
        </w:tc>
        <w:tc>
          <w:tcPr>
            <w:tcW w:w="3452" w:type="dxa"/>
            <w:shd w:val="clear" w:color="auto" w:fill="auto"/>
          </w:tcPr>
          <w:p w14:paraId="5D98942A" w14:textId="4E256C07" w:rsidR="00845081" w:rsidRPr="00845081" w:rsidRDefault="00845081" w:rsidP="003E19A8">
            <w:pPr>
              <w:pStyle w:val="TableParagraph"/>
              <w:spacing w:line="285" w:lineRule="auto"/>
              <w:ind w:left="23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Garantir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resolutividade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das ações e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serviços de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saúde ofertados </w:t>
            </w:r>
            <w:r w:rsidR="00696691">
              <w:rPr>
                <w:rFonts w:eastAsia="Calibri"/>
                <w:w w:val="105"/>
                <w:sz w:val="14"/>
                <w:lang w:val="pt-BR"/>
              </w:rPr>
              <w:t>no CAM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,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partir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do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monitoramento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do número de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casos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transferidos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>para</w:t>
            </w:r>
          </w:p>
          <w:p w14:paraId="4178F11D" w14:textId="77777777" w:rsidR="00845081" w:rsidRPr="00845081" w:rsidRDefault="00845081" w:rsidP="003E19A8">
            <w:pPr>
              <w:pStyle w:val="TableParagraph"/>
              <w:spacing w:before="3" w:line="149" w:lineRule="exact"/>
              <w:ind w:left="23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serviços de maior complexidade.</w:t>
            </w:r>
          </w:p>
        </w:tc>
        <w:tc>
          <w:tcPr>
            <w:tcW w:w="2625" w:type="dxa"/>
            <w:shd w:val="clear" w:color="auto" w:fill="auto"/>
          </w:tcPr>
          <w:p w14:paraId="57C6C7EA" w14:textId="77777777" w:rsidR="00845081" w:rsidRPr="00845081" w:rsidRDefault="00845081" w:rsidP="003E19A8">
            <w:pPr>
              <w:pStyle w:val="TableParagraph"/>
              <w:spacing w:line="285" w:lineRule="auto"/>
              <w:ind w:left="23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Número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pacientes transferidos, </w:t>
            </w:r>
            <w:r w:rsidRPr="00845081">
              <w:rPr>
                <w:rFonts w:eastAsia="Calibri"/>
                <w:spacing w:val="-8"/>
                <w:w w:val="105"/>
                <w:sz w:val="14"/>
                <w:lang w:val="pt-BR"/>
              </w:rPr>
              <w:t xml:space="preserve">divididos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pelo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número de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pacientes em observação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mesmo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período, </w:t>
            </w:r>
            <w:r w:rsidRPr="0084508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multiplicado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por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>100.</w:t>
            </w:r>
          </w:p>
        </w:tc>
        <w:tc>
          <w:tcPr>
            <w:tcW w:w="933" w:type="dxa"/>
            <w:shd w:val="clear" w:color="auto" w:fill="auto"/>
          </w:tcPr>
          <w:p w14:paraId="7FF048CD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35,00%</w:t>
            </w:r>
          </w:p>
        </w:tc>
        <w:tc>
          <w:tcPr>
            <w:tcW w:w="1385" w:type="dxa"/>
            <w:shd w:val="clear" w:color="auto" w:fill="auto"/>
          </w:tcPr>
          <w:p w14:paraId="4025D6C9" w14:textId="77777777" w:rsidR="00845081" w:rsidRPr="00845081" w:rsidRDefault="00845081" w:rsidP="003E19A8">
            <w:pPr>
              <w:pStyle w:val="TableParagraph"/>
              <w:ind w:left="22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06ADAFAB" w14:textId="77777777" w:rsidR="00845081" w:rsidRPr="00845081" w:rsidRDefault="00845081" w:rsidP="003E19A8">
            <w:pPr>
              <w:pStyle w:val="TableParagraph"/>
              <w:ind w:left="22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>35,00% ou menos = 25 pontos</w:t>
            </w:r>
          </w:p>
          <w:p w14:paraId="5038F402" w14:textId="77777777" w:rsidR="00845081" w:rsidRPr="00845081" w:rsidRDefault="00845081" w:rsidP="003E19A8">
            <w:pPr>
              <w:pStyle w:val="TableParagraph"/>
              <w:spacing w:before="31"/>
              <w:ind w:left="22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>35,01% ou mais = 0 ponto.</w:t>
            </w:r>
          </w:p>
        </w:tc>
        <w:tc>
          <w:tcPr>
            <w:tcW w:w="1251" w:type="dxa"/>
            <w:shd w:val="clear" w:color="auto" w:fill="auto"/>
          </w:tcPr>
          <w:p w14:paraId="33F5D61B" w14:textId="77777777" w:rsidR="00845081" w:rsidRPr="00845081" w:rsidRDefault="00845081" w:rsidP="003E19A8">
            <w:pPr>
              <w:pStyle w:val="TableParagraph"/>
              <w:ind w:left="21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>SCNES;</w:t>
            </w:r>
          </w:p>
          <w:p w14:paraId="79239A6E" w14:textId="77777777" w:rsidR="00845081" w:rsidRPr="00845081" w:rsidRDefault="00845081" w:rsidP="003E19A8">
            <w:pPr>
              <w:pStyle w:val="TableParagraph"/>
              <w:spacing w:before="9" w:line="192" w:lineRule="exact"/>
              <w:ind w:left="21" w:right="77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>Relatório de funcionários ativos por categoria;</w:t>
            </w:r>
          </w:p>
        </w:tc>
        <w:tc>
          <w:tcPr>
            <w:tcW w:w="770" w:type="dxa"/>
            <w:shd w:val="clear" w:color="auto" w:fill="auto"/>
          </w:tcPr>
          <w:p w14:paraId="65E858E2" w14:textId="77777777" w:rsidR="00845081" w:rsidRPr="00845081" w:rsidRDefault="00845081" w:rsidP="003E19A8">
            <w:pPr>
              <w:pStyle w:val="TableParagraph"/>
              <w:ind w:left="20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50</w:t>
            </w:r>
          </w:p>
        </w:tc>
        <w:tc>
          <w:tcPr>
            <w:tcW w:w="665" w:type="dxa"/>
            <w:shd w:val="clear" w:color="auto" w:fill="auto"/>
          </w:tcPr>
          <w:p w14:paraId="1DA6B7BC" w14:textId="77777777" w:rsidR="00845081" w:rsidRPr="00845081" w:rsidRDefault="00845081" w:rsidP="003E19A8">
            <w:pPr>
              <w:pStyle w:val="TableParagraph"/>
              <w:rPr>
                <w:rFonts w:eastAsia="Calibri"/>
                <w:sz w:val="14"/>
              </w:rPr>
            </w:pPr>
          </w:p>
        </w:tc>
      </w:tr>
    </w:tbl>
    <w:p w14:paraId="51A995A7" w14:textId="77777777" w:rsidR="0026228C" w:rsidRDefault="0026228C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01012809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7E433A2C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845081" w14:paraId="05BE8529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714849D0" w14:textId="77777777" w:rsidR="00845081" w:rsidRPr="00F61E15" w:rsidRDefault="00845081" w:rsidP="003E19A8">
            <w:pPr>
              <w:pStyle w:val="TableParagraph"/>
              <w:ind w:left="23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7D44A85F" w14:textId="77777777" w:rsidR="00845081" w:rsidRPr="00F61E15" w:rsidRDefault="00845081" w:rsidP="003E19A8">
            <w:pPr>
              <w:pStyle w:val="TableParagraph"/>
              <w:ind w:left="1483" w:right="1485"/>
              <w:jc w:val="center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4DFC2F6F" w14:textId="77777777" w:rsidR="00845081" w:rsidRPr="00F61E15" w:rsidRDefault="00845081" w:rsidP="003E19A8">
            <w:pPr>
              <w:pStyle w:val="TableParagraph"/>
              <w:ind w:left="856" w:right="851"/>
              <w:jc w:val="center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5EB496F4" w14:textId="77777777" w:rsidR="00845081" w:rsidRPr="00F61E15" w:rsidRDefault="00845081" w:rsidP="003E19A8">
            <w:pPr>
              <w:pStyle w:val="TableParagraph"/>
              <w:ind w:left="244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5110027B" w14:textId="77777777" w:rsidR="00845081" w:rsidRPr="00F61E15" w:rsidRDefault="00845081" w:rsidP="003E19A8">
            <w:pPr>
              <w:pStyle w:val="TableParagraph"/>
              <w:ind w:left="90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6E3BFB7A" w14:textId="77777777" w:rsidR="00845081" w:rsidRPr="00F61E15" w:rsidRDefault="00845081" w:rsidP="003E19A8">
            <w:pPr>
              <w:pStyle w:val="TableParagraph"/>
              <w:ind w:left="454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0E2B6C83" w14:textId="77777777" w:rsidR="00845081" w:rsidRPr="00F61E15" w:rsidRDefault="00845081" w:rsidP="003E19A8">
            <w:pPr>
              <w:pStyle w:val="TableParagraph"/>
              <w:spacing w:line="273" w:lineRule="auto"/>
              <w:ind w:left="98" w:right="93" w:firstLine="153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 xml:space="preserve">FONTE DE </w:t>
            </w:r>
            <w:r w:rsidRPr="00F61E15">
              <w:rPr>
                <w:rFonts w:ascii="Calibri" w:eastAsia="Calibri" w:hAnsi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32EE945D" w14:textId="77777777" w:rsidR="00845081" w:rsidRPr="00F61E15" w:rsidRDefault="00845081" w:rsidP="003E19A8">
            <w:pPr>
              <w:pStyle w:val="TableParagraph"/>
              <w:ind w:left="241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RESULTADO</w:t>
            </w:r>
          </w:p>
        </w:tc>
      </w:tr>
      <w:tr w:rsidR="00845081" w14:paraId="4195B782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79073368" w14:textId="77777777" w:rsidR="00845081" w:rsidRPr="00F61E15" w:rsidRDefault="00845081" w:rsidP="003E19A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244C21DB" w14:textId="77777777" w:rsidR="00845081" w:rsidRPr="00F61E15" w:rsidRDefault="00845081" w:rsidP="003E19A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17BB98D1" w14:textId="77777777" w:rsidR="00845081" w:rsidRPr="00F61E15" w:rsidRDefault="00845081" w:rsidP="003E19A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12E23DA1" w14:textId="77777777" w:rsidR="00845081" w:rsidRPr="00F61E15" w:rsidRDefault="00845081" w:rsidP="003E19A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0C6309B5" w14:textId="77777777" w:rsidR="00845081" w:rsidRPr="00F61E15" w:rsidRDefault="00845081" w:rsidP="003E19A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4E780B6B" w14:textId="77777777" w:rsidR="00845081" w:rsidRPr="00F61E15" w:rsidRDefault="00845081" w:rsidP="003E19A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6E5AD738" w14:textId="77777777" w:rsidR="00845081" w:rsidRPr="00F61E15" w:rsidRDefault="00845081" w:rsidP="003E19A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2DFF66E5" w14:textId="77777777" w:rsidR="00845081" w:rsidRPr="00F61E15" w:rsidRDefault="00845081" w:rsidP="003E19A8">
            <w:pPr>
              <w:pStyle w:val="TableParagraph"/>
              <w:spacing w:before="4" w:line="159" w:lineRule="exact"/>
              <w:ind w:left="30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3A1B3A3B" w14:textId="77777777" w:rsidR="00845081" w:rsidRPr="00F61E15" w:rsidRDefault="00845081" w:rsidP="003E19A8">
            <w:pPr>
              <w:pStyle w:val="TableParagraph"/>
              <w:spacing w:before="4" w:line="159" w:lineRule="exact"/>
              <w:ind w:left="29"/>
              <w:rPr>
                <w:rFonts w:ascii="Calibri" w:eastAsia="Calibri" w:hAnsi="Calibri"/>
                <w:b/>
                <w:sz w:val="14"/>
              </w:rPr>
            </w:pPr>
            <w:r w:rsidRPr="00F61E15">
              <w:rPr>
                <w:rFonts w:ascii="Calibri" w:eastAsia="Calibri" w:hAnsi="Calibri"/>
                <w:b/>
                <w:w w:val="105"/>
                <w:sz w:val="14"/>
              </w:rPr>
              <w:t>OBTIDO</w:t>
            </w:r>
          </w:p>
        </w:tc>
      </w:tr>
      <w:tr w:rsidR="00845081" w14:paraId="35E55CFF" w14:textId="77777777" w:rsidTr="003E19A8">
        <w:trPr>
          <w:trHeight w:val="951"/>
        </w:trPr>
        <w:tc>
          <w:tcPr>
            <w:tcW w:w="481" w:type="dxa"/>
            <w:shd w:val="clear" w:color="auto" w:fill="auto"/>
          </w:tcPr>
          <w:p w14:paraId="27ADDA68" w14:textId="77777777" w:rsidR="00845081" w:rsidRPr="00F61E15" w:rsidRDefault="00845081" w:rsidP="003E19A8">
            <w:pPr>
              <w:pStyle w:val="TableParagraph"/>
              <w:ind w:left="23"/>
              <w:rPr>
                <w:rFonts w:ascii="Calibri" w:eastAsia="Calibri" w:hAnsi="Calibri"/>
                <w:sz w:val="14"/>
              </w:rPr>
            </w:pPr>
            <w:r w:rsidRPr="00F61E15">
              <w:rPr>
                <w:rFonts w:ascii="Calibri" w:eastAsia="Calibri" w:hAnsi="Calibri"/>
                <w:w w:val="105"/>
                <w:sz w:val="14"/>
              </w:rPr>
              <w:t>I.i</w:t>
            </w:r>
          </w:p>
        </w:tc>
        <w:tc>
          <w:tcPr>
            <w:tcW w:w="3452" w:type="dxa"/>
            <w:shd w:val="clear" w:color="auto" w:fill="auto"/>
          </w:tcPr>
          <w:p w14:paraId="53A09C00" w14:textId="146275EB" w:rsidR="00845081" w:rsidRPr="00845081" w:rsidRDefault="00845081" w:rsidP="003E19A8">
            <w:pPr>
              <w:pStyle w:val="TableParagraph"/>
              <w:spacing w:line="285" w:lineRule="auto"/>
              <w:ind w:left="23"/>
              <w:rPr>
                <w:rFonts w:ascii="Calibri" w:eastAsia="Calibri" w:hAnsi="Calibri"/>
                <w:sz w:val="14"/>
                <w:lang w:val="pt-BR"/>
              </w:rPr>
            </w:pP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Garantir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a </w:t>
            </w:r>
            <w:r w:rsidRPr="00845081">
              <w:rPr>
                <w:rFonts w:ascii="Calibri" w:eastAsia="Calibri" w:hAnsi="Calibri"/>
                <w:spacing w:val="-5"/>
                <w:w w:val="105"/>
                <w:sz w:val="14"/>
                <w:lang w:val="pt-BR"/>
              </w:rPr>
              <w:t xml:space="preserve">resolutividade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das ações e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serviços de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saúde ofertados </w:t>
            </w:r>
            <w:r w:rsidR="00696691">
              <w:rPr>
                <w:rFonts w:ascii="Calibri" w:eastAsia="Calibri" w:hAnsi="Calibri"/>
                <w:w w:val="105"/>
                <w:sz w:val="14"/>
                <w:lang w:val="pt-BR"/>
              </w:rPr>
              <w:t>no CAM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,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a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partir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do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monitoramento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do número de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casos em observação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24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>horas.</w:t>
            </w:r>
          </w:p>
        </w:tc>
        <w:tc>
          <w:tcPr>
            <w:tcW w:w="2625" w:type="dxa"/>
            <w:shd w:val="clear" w:color="auto" w:fill="auto"/>
          </w:tcPr>
          <w:p w14:paraId="538D8C22" w14:textId="77777777" w:rsidR="00845081" w:rsidRPr="00845081" w:rsidRDefault="00845081" w:rsidP="003E19A8">
            <w:pPr>
              <w:pStyle w:val="TableParagraph"/>
              <w:spacing w:line="285" w:lineRule="auto"/>
              <w:ind w:left="23" w:right="40"/>
              <w:rPr>
                <w:rFonts w:ascii="Calibri" w:eastAsia="Calibri" w:hAnsi="Calibri"/>
                <w:sz w:val="14"/>
                <w:lang w:val="pt-BR"/>
              </w:rPr>
            </w:pP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Número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pacientes em observação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24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horas, </w:t>
            </w:r>
            <w:r w:rsidRPr="00845081">
              <w:rPr>
                <w:rFonts w:ascii="Calibri" w:eastAsia="Calibri" w:hAnsi="Calibri"/>
                <w:spacing w:val="-8"/>
                <w:w w:val="105"/>
                <w:sz w:val="14"/>
                <w:lang w:val="pt-BR"/>
              </w:rPr>
              <w:t xml:space="preserve">divididos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pelo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número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totde </w:t>
            </w: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 xml:space="preserve">pacientes em observação </w:t>
            </w:r>
            <w:r w:rsidRPr="00845081">
              <w:rPr>
                <w:rFonts w:ascii="Calibri" w:eastAsia="Calibri" w:hAnsi="Calibri"/>
                <w:spacing w:val="-3"/>
                <w:w w:val="105"/>
                <w:sz w:val="14"/>
                <w:lang w:val="pt-BR"/>
              </w:rPr>
              <w:t xml:space="preserve">no mesmo </w:t>
            </w:r>
            <w:r w:rsidRPr="00845081">
              <w:rPr>
                <w:rFonts w:ascii="Calibri" w:eastAsia="Calibri" w:hAnsi="Calibri"/>
                <w:spacing w:val="-5"/>
                <w:w w:val="105"/>
                <w:sz w:val="14"/>
                <w:lang w:val="pt-BR"/>
              </w:rPr>
              <w:t xml:space="preserve">período, </w:t>
            </w:r>
            <w:r w:rsidRPr="00845081">
              <w:rPr>
                <w:rFonts w:ascii="Calibri" w:eastAsia="Calibri" w:hAnsi="Calibri"/>
                <w:spacing w:val="-6"/>
                <w:w w:val="105"/>
                <w:sz w:val="14"/>
                <w:lang w:val="pt-BR"/>
              </w:rPr>
              <w:t xml:space="preserve">multiplicado </w:t>
            </w:r>
            <w:r w:rsidRPr="00845081">
              <w:rPr>
                <w:rFonts w:ascii="Calibri" w:eastAsia="Calibri" w:hAnsi="Calibri"/>
                <w:spacing w:val="-4"/>
                <w:w w:val="105"/>
                <w:sz w:val="14"/>
                <w:lang w:val="pt-BR"/>
              </w:rPr>
              <w:t xml:space="preserve">por </w:t>
            </w:r>
            <w:r w:rsidRPr="00845081">
              <w:rPr>
                <w:rFonts w:ascii="Calibri" w:eastAsia="Calibri" w:hAnsi="Calibri"/>
                <w:spacing w:val="-5"/>
                <w:w w:val="105"/>
                <w:sz w:val="14"/>
                <w:lang w:val="pt-BR"/>
              </w:rPr>
              <w:t>100.</w:t>
            </w:r>
          </w:p>
        </w:tc>
        <w:tc>
          <w:tcPr>
            <w:tcW w:w="933" w:type="dxa"/>
            <w:shd w:val="clear" w:color="auto" w:fill="auto"/>
          </w:tcPr>
          <w:p w14:paraId="7845CFE9" w14:textId="77777777" w:rsidR="00845081" w:rsidRPr="00F61E15" w:rsidRDefault="00845081" w:rsidP="003E19A8">
            <w:pPr>
              <w:pStyle w:val="TableParagraph"/>
              <w:ind w:left="23"/>
              <w:rPr>
                <w:rFonts w:ascii="Calibri" w:eastAsia="Calibri" w:hAnsi="Calibri"/>
                <w:sz w:val="14"/>
              </w:rPr>
            </w:pPr>
            <w:r w:rsidRPr="00F61E15">
              <w:rPr>
                <w:rFonts w:ascii="Calibri" w:eastAsia="Calibri" w:hAnsi="Calibri"/>
                <w:w w:val="105"/>
                <w:sz w:val="14"/>
              </w:rPr>
              <w:t>5,00%</w:t>
            </w:r>
          </w:p>
        </w:tc>
        <w:tc>
          <w:tcPr>
            <w:tcW w:w="1385" w:type="dxa"/>
            <w:shd w:val="clear" w:color="auto" w:fill="auto"/>
          </w:tcPr>
          <w:p w14:paraId="29461C80" w14:textId="77777777" w:rsidR="00845081" w:rsidRPr="00F61E15" w:rsidRDefault="00845081" w:rsidP="003E19A8">
            <w:pPr>
              <w:pStyle w:val="TableParagraph"/>
              <w:ind w:left="22"/>
              <w:rPr>
                <w:rFonts w:ascii="Calibri" w:eastAsia="Calibri" w:hAnsi="Calibri"/>
                <w:sz w:val="14"/>
              </w:rPr>
            </w:pPr>
            <w:r w:rsidRPr="00F61E15">
              <w:rPr>
                <w:rFonts w:ascii="Calibri" w:eastAsia="Calibri" w:hAnsi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01C021E9" w14:textId="77777777" w:rsidR="00845081" w:rsidRPr="00845081" w:rsidRDefault="00845081" w:rsidP="003E19A8">
            <w:pPr>
              <w:pStyle w:val="TableParagraph"/>
              <w:ind w:left="22"/>
              <w:rPr>
                <w:rFonts w:ascii="Calibri" w:eastAsia="Calibri" w:hAnsi="Calibri"/>
                <w:sz w:val="14"/>
                <w:lang w:val="pt-BR"/>
              </w:rPr>
            </w:pP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>5,00% ou menos = 25 pontos</w:t>
            </w:r>
          </w:p>
          <w:p w14:paraId="42E19F17" w14:textId="77777777" w:rsidR="00845081" w:rsidRPr="00845081" w:rsidRDefault="00845081" w:rsidP="003E19A8">
            <w:pPr>
              <w:pStyle w:val="TableParagraph"/>
              <w:spacing w:before="31"/>
              <w:ind w:left="22"/>
              <w:rPr>
                <w:rFonts w:ascii="Calibri" w:eastAsia="Calibri" w:hAnsi="Calibri"/>
                <w:sz w:val="14"/>
                <w:lang w:val="pt-BR"/>
              </w:rPr>
            </w:pP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>5,01% ou mais = 0 ponto.</w:t>
            </w:r>
          </w:p>
        </w:tc>
        <w:tc>
          <w:tcPr>
            <w:tcW w:w="1251" w:type="dxa"/>
            <w:shd w:val="clear" w:color="auto" w:fill="auto"/>
          </w:tcPr>
          <w:p w14:paraId="64A11F14" w14:textId="77777777" w:rsidR="00845081" w:rsidRPr="00845081" w:rsidRDefault="00845081" w:rsidP="003E19A8">
            <w:pPr>
              <w:pStyle w:val="TableParagraph"/>
              <w:ind w:left="21"/>
              <w:rPr>
                <w:rFonts w:ascii="Calibri" w:eastAsia="Calibri" w:hAnsi="Calibri"/>
                <w:sz w:val="14"/>
                <w:lang w:val="pt-BR"/>
              </w:rPr>
            </w:pP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>SCNES;</w:t>
            </w:r>
          </w:p>
          <w:p w14:paraId="14323E6D" w14:textId="77777777" w:rsidR="00845081" w:rsidRPr="00845081" w:rsidRDefault="00845081" w:rsidP="003E19A8">
            <w:pPr>
              <w:pStyle w:val="TableParagraph"/>
              <w:spacing w:before="31" w:line="285" w:lineRule="auto"/>
              <w:ind w:left="21" w:right="77"/>
              <w:rPr>
                <w:rFonts w:ascii="Calibri" w:eastAsia="Calibri" w:hAnsi="Calibri"/>
                <w:sz w:val="14"/>
                <w:lang w:val="pt-BR"/>
              </w:rPr>
            </w:pPr>
            <w:r w:rsidRPr="00845081">
              <w:rPr>
                <w:rFonts w:ascii="Calibri" w:eastAsia="Calibri" w:hAnsi="Calibri"/>
                <w:w w:val="105"/>
                <w:sz w:val="14"/>
                <w:lang w:val="pt-BR"/>
              </w:rPr>
              <w:t>Relatório de funcionários ativos por categoria;</w:t>
            </w:r>
          </w:p>
        </w:tc>
        <w:tc>
          <w:tcPr>
            <w:tcW w:w="770" w:type="dxa"/>
            <w:shd w:val="clear" w:color="auto" w:fill="auto"/>
          </w:tcPr>
          <w:p w14:paraId="66918E3F" w14:textId="77777777" w:rsidR="00845081" w:rsidRPr="00F61E15" w:rsidRDefault="00845081" w:rsidP="003E19A8">
            <w:pPr>
              <w:pStyle w:val="TableParagraph"/>
              <w:ind w:left="20"/>
              <w:rPr>
                <w:rFonts w:ascii="Calibri" w:eastAsia="Calibri" w:hAnsi="Calibri"/>
                <w:sz w:val="14"/>
              </w:rPr>
            </w:pPr>
            <w:r>
              <w:rPr>
                <w:rFonts w:ascii="Calibri" w:eastAsia="Calibri" w:hAnsi="Calibri"/>
                <w:w w:val="105"/>
                <w:sz w:val="14"/>
              </w:rPr>
              <w:t>50</w:t>
            </w:r>
          </w:p>
        </w:tc>
        <w:tc>
          <w:tcPr>
            <w:tcW w:w="665" w:type="dxa"/>
            <w:shd w:val="clear" w:color="auto" w:fill="auto"/>
          </w:tcPr>
          <w:p w14:paraId="790AFEFE" w14:textId="77777777" w:rsidR="00845081" w:rsidRPr="00F61E15" w:rsidRDefault="00845081" w:rsidP="003E19A8">
            <w:pPr>
              <w:pStyle w:val="TableParagraph"/>
              <w:rPr>
                <w:rFonts w:ascii="Calibri" w:eastAsia="Calibri" w:hAnsi="Calibri"/>
                <w:sz w:val="14"/>
              </w:rPr>
            </w:pPr>
          </w:p>
        </w:tc>
      </w:tr>
    </w:tbl>
    <w:p w14:paraId="15719112" w14:textId="77777777" w:rsidR="0026228C" w:rsidRDefault="0026228C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845081" w14:paraId="23AA1CB4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11275C08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2E025010" w14:textId="77777777" w:rsidR="00845081" w:rsidRPr="00845081" w:rsidRDefault="00845081" w:rsidP="003E19A8">
            <w:pPr>
              <w:pStyle w:val="TableParagraph"/>
              <w:ind w:left="1483" w:right="1485"/>
              <w:jc w:val="center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29C62F49" w14:textId="77777777" w:rsidR="00845081" w:rsidRPr="00845081" w:rsidRDefault="00845081" w:rsidP="003E19A8">
            <w:pPr>
              <w:pStyle w:val="TableParagraph"/>
              <w:ind w:left="856" w:right="851"/>
              <w:jc w:val="center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3310C336" w14:textId="77777777" w:rsidR="00845081" w:rsidRPr="00845081" w:rsidRDefault="00845081" w:rsidP="003E19A8">
            <w:pPr>
              <w:pStyle w:val="TableParagraph"/>
              <w:ind w:left="244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251DB13B" w14:textId="77777777" w:rsidR="00845081" w:rsidRPr="00845081" w:rsidRDefault="00845081" w:rsidP="003E19A8">
            <w:pPr>
              <w:pStyle w:val="TableParagraph"/>
              <w:ind w:left="90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7F24EA43" w14:textId="77777777" w:rsidR="00845081" w:rsidRPr="00845081" w:rsidRDefault="00845081" w:rsidP="003E19A8">
            <w:pPr>
              <w:pStyle w:val="TableParagraph"/>
              <w:ind w:left="454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463C17A2" w14:textId="77777777" w:rsidR="00845081" w:rsidRPr="00845081" w:rsidRDefault="00845081" w:rsidP="003E19A8">
            <w:pPr>
              <w:pStyle w:val="TableParagraph"/>
              <w:spacing w:line="271" w:lineRule="auto"/>
              <w:ind w:left="98" w:right="93" w:firstLine="153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 xml:space="preserve">FONTE DE </w:t>
            </w:r>
            <w:r w:rsidRPr="00845081">
              <w:rPr>
                <w:rFonts w:eastAsia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0A636F1B" w14:textId="77777777" w:rsidR="00845081" w:rsidRPr="00845081" w:rsidRDefault="00845081" w:rsidP="003E19A8">
            <w:pPr>
              <w:pStyle w:val="TableParagraph"/>
              <w:ind w:left="241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RESULTADO</w:t>
            </w:r>
          </w:p>
        </w:tc>
      </w:tr>
      <w:tr w:rsidR="00845081" w14:paraId="3FF969A2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501BDA37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578F4BFE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2F632B36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0A7D8B97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0D60D296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567B76D8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598B18B4" w14:textId="77777777" w:rsidR="00845081" w:rsidRPr="00845081" w:rsidRDefault="0084508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483FA23C" w14:textId="77777777" w:rsidR="00845081" w:rsidRPr="00845081" w:rsidRDefault="00845081" w:rsidP="003E19A8">
            <w:pPr>
              <w:pStyle w:val="TableParagraph"/>
              <w:spacing w:before="3" w:line="159" w:lineRule="exact"/>
              <w:ind w:left="30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4C3FA067" w14:textId="77777777" w:rsidR="00845081" w:rsidRPr="00845081" w:rsidRDefault="00845081" w:rsidP="003E19A8">
            <w:pPr>
              <w:pStyle w:val="TableParagraph"/>
              <w:spacing w:before="3" w:line="159" w:lineRule="exact"/>
              <w:ind w:left="29"/>
              <w:rPr>
                <w:rFonts w:eastAsia="Calibri"/>
                <w:b/>
                <w:sz w:val="14"/>
              </w:rPr>
            </w:pPr>
            <w:r w:rsidRPr="00845081">
              <w:rPr>
                <w:rFonts w:eastAsia="Calibri"/>
                <w:b/>
                <w:w w:val="105"/>
                <w:sz w:val="14"/>
              </w:rPr>
              <w:t>OBTIDO</w:t>
            </w:r>
          </w:p>
        </w:tc>
      </w:tr>
      <w:tr w:rsidR="00845081" w14:paraId="043C5538" w14:textId="77777777" w:rsidTr="003E19A8">
        <w:trPr>
          <w:trHeight w:val="1565"/>
        </w:trPr>
        <w:tc>
          <w:tcPr>
            <w:tcW w:w="481" w:type="dxa"/>
            <w:shd w:val="clear" w:color="auto" w:fill="auto"/>
          </w:tcPr>
          <w:p w14:paraId="5E563A00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I.j</w:t>
            </w:r>
          </w:p>
        </w:tc>
        <w:tc>
          <w:tcPr>
            <w:tcW w:w="3452" w:type="dxa"/>
            <w:shd w:val="clear" w:color="auto" w:fill="auto"/>
          </w:tcPr>
          <w:p w14:paraId="2CFBFD26" w14:textId="6F1354A3" w:rsidR="00845081" w:rsidRPr="00845081" w:rsidRDefault="00845081" w:rsidP="003E19A8">
            <w:pPr>
              <w:pStyle w:val="TableParagraph"/>
              <w:spacing w:line="285" w:lineRule="auto"/>
              <w:ind w:left="23" w:right="25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Transmitir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informações </w:t>
            </w:r>
            <w:r w:rsidRPr="0084508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epidemiológicas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e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produção,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por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meio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dos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Sistemas de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Informação para </w:t>
            </w:r>
            <w:r w:rsidR="00696691">
              <w:rPr>
                <w:rFonts w:eastAsia="Calibri"/>
                <w:w w:val="105"/>
                <w:sz w:val="14"/>
                <w:lang w:val="pt-BR"/>
              </w:rPr>
              <w:t>a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 </w:t>
            </w:r>
            <w:r w:rsidRPr="0084508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Vigilância Epidemiológica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e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Controle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Doenas e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Gerenciamento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e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Controle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Serviços da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Secretaria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Municipal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Saúde ou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quem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esta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indicar,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acordo com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calendário estabelecido,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objetivando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 transmissão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dados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às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demais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esferas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governo,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assim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como,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garantir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o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cumprimento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da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LC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141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13/01/2012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sobre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>a Prestação</w:t>
            </w:r>
          </w:p>
        </w:tc>
        <w:tc>
          <w:tcPr>
            <w:tcW w:w="2625" w:type="dxa"/>
            <w:shd w:val="clear" w:color="auto" w:fill="auto"/>
          </w:tcPr>
          <w:p w14:paraId="5A2B6AE7" w14:textId="77777777" w:rsidR="00845081" w:rsidRPr="00845081" w:rsidRDefault="00845081" w:rsidP="003E19A8">
            <w:pPr>
              <w:pStyle w:val="TableParagraph"/>
              <w:spacing w:line="285" w:lineRule="auto"/>
              <w:ind w:left="23" w:right="40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Fechamentos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transmitidos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prazo no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período, </w:t>
            </w:r>
            <w:r w:rsidRPr="00845081">
              <w:rPr>
                <w:rFonts w:eastAsia="Calibri"/>
                <w:spacing w:val="-8"/>
                <w:w w:val="105"/>
                <w:sz w:val="14"/>
                <w:lang w:val="pt-BR"/>
              </w:rPr>
              <w:t xml:space="preserve">divididos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pelo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total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fechamentos com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previsão de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transmissão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mesmo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período, </w:t>
            </w:r>
            <w:r w:rsidRPr="0084508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multiplicado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>por 100</w:t>
            </w:r>
          </w:p>
        </w:tc>
        <w:tc>
          <w:tcPr>
            <w:tcW w:w="933" w:type="dxa"/>
            <w:shd w:val="clear" w:color="auto" w:fill="auto"/>
          </w:tcPr>
          <w:p w14:paraId="4EB1006D" w14:textId="77777777" w:rsidR="00845081" w:rsidRPr="00845081" w:rsidRDefault="0084508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100%</w:t>
            </w:r>
          </w:p>
        </w:tc>
        <w:tc>
          <w:tcPr>
            <w:tcW w:w="1385" w:type="dxa"/>
            <w:shd w:val="clear" w:color="auto" w:fill="auto"/>
          </w:tcPr>
          <w:p w14:paraId="776A2DA3" w14:textId="77777777" w:rsidR="00845081" w:rsidRPr="00845081" w:rsidRDefault="00845081" w:rsidP="003E19A8">
            <w:pPr>
              <w:pStyle w:val="TableParagraph"/>
              <w:ind w:left="22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3F65B077" w14:textId="77777777" w:rsidR="00845081" w:rsidRPr="00845081" w:rsidRDefault="00845081" w:rsidP="003E19A8">
            <w:pPr>
              <w:pStyle w:val="TableParagraph"/>
              <w:spacing w:line="285" w:lineRule="auto"/>
              <w:ind w:left="22" w:right="330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100%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das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informações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transmitidas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prazo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=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25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>pontos</w:t>
            </w:r>
          </w:p>
          <w:p w14:paraId="3B2F8E96" w14:textId="77777777" w:rsidR="00845081" w:rsidRPr="00845081" w:rsidRDefault="00845081" w:rsidP="003E19A8">
            <w:pPr>
              <w:pStyle w:val="TableParagraph"/>
              <w:spacing w:before="2" w:line="285" w:lineRule="auto"/>
              <w:ind w:left="22" w:right="242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99,99%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ou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menos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das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informações </w:t>
            </w:r>
            <w:r w:rsidRPr="0084508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transmitidas </w:t>
            </w:r>
            <w:r w:rsidRPr="0084508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prazo </w:t>
            </w:r>
            <w:r w:rsidRPr="00845081">
              <w:rPr>
                <w:rFonts w:eastAsia="Calibri"/>
                <w:w w:val="105"/>
                <w:sz w:val="14"/>
                <w:lang w:val="pt-BR"/>
              </w:rPr>
              <w:t xml:space="preserve">= 0 </w:t>
            </w:r>
            <w:r w:rsidRPr="00845081">
              <w:rPr>
                <w:rFonts w:eastAsia="Calibri"/>
                <w:spacing w:val="-5"/>
                <w:w w:val="105"/>
                <w:sz w:val="14"/>
                <w:lang w:val="pt-BR"/>
              </w:rPr>
              <w:t>ponto.</w:t>
            </w:r>
          </w:p>
        </w:tc>
        <w:tc>
          <w:tcPr>
            <w:tcW w:w="1251" w:type="dxa"/>
            <w:shd w:val="clear" w:color="auto" w:fill="auto"/>
          </w:tcPr>
          <w:p w14:paraId="2A7DE3AA" w14:textId="77777777" w:rsidR="00845081" w:rsidRPr="00845081" w:rsidRDefault="00845081" w:rsidP="003E19A8">
            <w:pPr>
              <w:pStyle w:val="TableParagraph"/>
              <w:spacing w:line="285" w:lineRule="auto"/>
              <w:ind w:left="21" w:right="97"/>
              <w:rPr>
                <w:rFonts w:eastAsia="Calibri"/>
                <w:sz w:val="14"/>
                <w:lang w:val="pt-BR"/>
              </w:rPr>
            </w:pPr>
            <w:r w:rsidRPr="00845081">
              <w:rPr>
                <w:rFonts w:eastAsia="Calibri"/>
                <w:w w:val="105"/>
                <w:sz w:val="14"/>
                <w:lang w:val="pt-BR"/>
              </w:rPr>
              <w:t>Protocolo de transimissão das informações por meio eletrônico ou outros meios;</w:t>
            </w:r>
          </w:p>
        </w:tc>
        <w:tc>
          <w:tcPr>
            <w:tcW w:w="770" w:type="dxa"/>
            <w:shd w:val="clear" w:color="auto" w:fill="auto"/>
          </w:tcPr>
          <w:p w14:paraId="3A93BC10" w14:textId="77777777" w:rsidR="00845081" w:rsidRPr="00845081" w:rsidRDefault="00845081" w:rsidP="003E19A8">
            <w:pPr>
              <w:pStyle w:val="TableParagraph"/>
              <w:ind w:left="20"/>
              <w:rPr>
                <w:rFonts w:eastAsia="Calibri"/>
                <w:sz w:val="14"/>
              </w:rPr>
            </w:pPr>
            <w:r w:rsidRPr="00845081">
              <w:rPr>
                <w:rFonts w:eastAsia="Calibri"/>
                <w:w w:val="105"/>
                <w:sz w:val="14"/>
              </w:rPr>
              <w:t>50</w:t>
            </w:r>
          </w:p>
        </w:tc>
        <w:tc>
          <w:tcPr>
            <w:tcW w:w="665" w:type="dxa"/>
            <w:shd w:val="clear" w:color="auto" w:fill="auto"/>
          </w:tcPr>
          <w:p w14:paraId="50A27A58" w14:textId="77777777" w:rsidR="00845081" w:rsidRPr="00845081" w:rsidRDefault="00845081" w:rsidP="003E19A8">
            <w:pPr>
              <w:pStyle w:val="TableParagraph"/>
              <w:rPr>
                <w:rFonts w:eastAsia="Calibri"/>
                <w:sz w:val="14"/>
              </w:rPr>
            </w:pPr>
          </w:p>
        </w:tc>
      </w:tr>
    </w:tbl>
    <w:p w14:paraId="7BEC179E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0"/>
        <w:gridCol w:w="769"/>
        <w:gridCol w:w="664"/>
      </w:tblGrid>
      <w:tr w:rsidR="00845081" w:rsidRPr="00F61E15" w14:paraId="22E2456B" w14:textId="77777777" w:rsidTr="003E19A8">
        <w:trPr>
          <w:trHeight w:val="191"/>
        </w:trPr>
        <w:tc>
          <w:tcPr>
            <w:tcW w:w="11990" w:type="dxa"/>
            <w:shd w:val="clear" w:color="auto" w:fill="auto"/>
          </w:tcPr>
          <w:p w14:paraId="4F555277" w14:textId="77777777" w:rsidR="00845081" w:rsidRPr="00845081" w:rsidRDefault="00845081" w:rsidP="003E19A8">
            <w:pPr>
              <w:pStyle w:val="TableParagraph"/>
              <w:spacing w:line="158" w:lineRule="exact"/>
              <w:ind w:left="23"/>
              <w:rPr>
                <w:rFonts w:ascii="Calibri" w:eastAsia="Calibri" w:hAnsi="Calibri"/>
                <w:b/>
                <w:sz w:val="15"/>
                <w:lang w:val="pt-BR"/>
              </w:rPr>
            </w:pPr>
            <w:r w:rsidRPr="00845081">
              <w:rPr>
                <w:rFonts w:ascii="Calibri" w:eastAsia="Calibri" w:hAnsi="Calibri"/>
                <w:b/>
                <w:w w:val="105"/>
                <w:sz w:val="15"/>
                <w:lang w:val="pt-BR"/>
              </w:rPr>
              <w:t>I - Total de pontos previstos nas ações I.a - I.j</w:t>
            </w:r>
          </w:p>
        </w:tc>
        <w:tc>
          <w:tcPr>
            <w:tcW w:w="769" w:type="dxa"/>
            <w:shd w:val="clear" w:color="auto" w:fill="auto"/>
          </w:tcPr>
          <w:p w14:paraId="17497C38" w14:textId="77777777" w:rsidR="00845081" w:rsidRPr="00F61E15" w:rsidRDefault="00845081" w:rsidP="003E19A8">
            <w:pPr>
              <w:pStyle w:val="TableParagraph"/>
              <w:spacing w:line="158" w:lineRule="exact"/>
              <w:ind w:left="244" w:right="244"/>
              <w:jc w:val="center"/>
              <w:rPr>
                <w:rFonts w:ascii="Calibri" w:eastAsia="Calibri" w:hAnsi="Calibri"/>
                <w:b/>
                <w:sz w:val="14"/>
              </w:rPr>
            </w:pPr>
            <w:r>
              <w:rPr>
                <w:rFonts w:ascii="Calibri" w:eastAsia="Calibri" w:hAnsi="Calibri"/>
                <w:b/>
                <w:w w:val="110"/>
                <w:sz w:val="14"/>
              </w:rPr>
              <w:t>500</w:t>
            </w:r>
          </w:p>
        </w:tc>
        <w:tc>
          <w:tcPr>
            <w:tcW w:w="664" w:type="dxa"/>
            <w:shd w:val="clear" w:color="auto" w:fill="auto"/>
          </w:tcPr>
          <w:p w14:paraId="792F33C7" w14:textId="77777777" w:rsidR="00845081" w:rsidRPr="00F61E15" w:rsidRDefault="00845081" w:rsidP="003E19A8">
            <w:pPr>
              <w:pStyle w:val="TableParagraph"/>
              <w:rPr>
                <w:rFonts w:ascii="Calibri" w:eastAsia="Calibri" w:hAnsi="Calibri"/>
                <w:sz w:val="12"/>
              </w:rPr>
            </w:pPr>
          </w:p>
        </w:tc>
      </w:tr>
    </w:tbl>
    <w:p w14:paraId="2B5B4F3F" w14:textId="77777777" w:rsidR="00845081" w:rsidRDefault="0084508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76B37E72" w14:textId="77777777" w:rsidR="00696691" w:rsidRDefault="0069669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4B7F916" w14:textId="7A0680DD" w:rsidR="00696691" w:rsidRDefault="0069669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5.2. </w:t>
      </w:r>
      <w:r w:rsidRPr="00696691">
        <w:rPr>
          <w:color w:val="000000"/>
        </w:rPr>
        <w:t>Controle de Custos</w:t>
      </w:r>
    </w:p>
    <w:p w14:paraId="6B42D901" w14:textId="77777777" w:rsidR="00696691" w:rsidRDefault="0069669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696691" w14:paraId="42C5F39B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5158CE44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56EDF05A" w14:textId="77777777" w:rsidR="00696691" w:rsidRPr="00696691" w:rsidRDefault="00696691" w:rsidP="003E19A8">
            <w:pPr>
              <w:pStyle w:val="TableParagraph"/>
              <w:ind w:left="1483" w:right="1484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012A8AE2" w14:textId="77777777" w:rsidR="00696691" w:rsidRPr="00696691" w:rsidRDefault="00696691" w:rsidP="003E19A8">
            <w:pPr>
              <w:pStyle w:val="TableParagraph"/>
              <w:ind w:left="856" w:right="851"/>
              <w:jc w:val="center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581EBFF0" w14:textId="77777777" w:rsidR="00696691" w:rsidRPr="00696691" w:rsidRDefault="00696691" w:rsidP="003E19A8">
            <w:pPr>
              <w:pStyle w:val="TableParagraph"/>
              <w:ind w:left="244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2EB6511A" w14:textId="77777777" w:rsidR="00696691" w:rsidRPr="00696691" w:rsidRDefault="00696691" w:rsidP="003E19A8">
            <w:pPr>
              <w:pStyle w:val="TableParagraph"/>
              <w:ind w:left="9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23521B81" w14:textId="77777777" w:rsidR="00696691" w:rsidRPr="00696691" w:rsidRDefault="00696691" w:rsidP="003E19A8">
            <w:pPr>
              <w:pStyle w:val="TableParagraph"/>
              <w:ind w:left="454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1FF5DB2A" w14:textId="77777777" w:rsidR="00696691" w:rsidRPr="00696691" w:rsidRDefault="00696691" w:rsidP="003E19A8">
            <w:pPr>
              <w:pStyle w:val="TableParagraph"/>
              <w:spacing w:line="273" w:lineRule="auto"/>
              <w:ind w:left="98" w:right="93" w:firstLine="15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 xml:space="preserve">FONTE DE </w:t>
            </w:r>
            <w:r w:rsidRPr="00696691">
              <w:rPr>
                <w:rFonts w:eastAsia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35E58FAF" w14:textId="77777777" w:rsidR="00696691" w:rsidRPr="00696691" w:rsidRDefault="00696691" w:rsidP="003E19A8">
            <w:pPr>
              <w:pStyle w:val="TableParagraph"/>
              <w:ind w:left="241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RESULTADO</w:t>
            </w:r>
          </w:p>
        </w:tc>
      </w:tr>
      <w:tr w:rsidR="00696691" w14:paraId="5D8A45C5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3F1F62A4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3218058C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5E9988C6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4321079E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652E239E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361961D4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06CADE68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2FC2EDD6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3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642AEB1B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29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OBTIDO</w:t>
            </w:r>
          </w:p>
        </w:tc>
      </w:tr>
      <w:tr w:rsidR="00696691" w14:paraId="1FEB9A61" w14:textId="77777777" w:rsidTr="003E19A8">
        <w:trPr>
          <w:trHeight w:val="567"/>
        </w:trPr>
        <w:tc>
          <w:tcPr>
            <w:tcW w:w="481" w:type="dxa"/>
            <w:shd w:val="clear" w:color="auto" w:fill="auto"/>
          </w:tcPr>
          <w:p w14:paraId="1CA3840A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II.a</w:t>
            </w:r>
          </w:p>
        </w:tc>
        <w:tc>
          <w:tcPr>
            <w:tcW w:w="3452" w:type="dxa"/>
            <w:shd w:val="clear" w:color="auto" w:fill="auto"/>
          </w:tcPr>
          <w:p w14:paraId="480D3592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Garantir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pagamento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dos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profissionais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(Médicos,</w:t>
            </w:r>
          </w:p>
          <w:p w14:paraId="3DCCF5E2" w14:textId="7B21762C" w:rsidR="00696691" w:rsidRPr="00696691" w:rsidRDefault="00696691" w:rsidP="003E19A8">
            <w:pPr>
              <w:pStyle w:val="TableParagraph"/>
              <w:spacing w:before="3" w:line="190" w:lineRule="atLeast"/>
              <w:ind w:left="23" w:right="116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Enfermeiros,</w:t>
            </w:r>
            <w:r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Farmacêuticos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e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outros Profissionais) previstos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</w:t>
            </w:r>
            <w:r>
              <w:rPr>
                <w:rFonts w:eastAsia="Calibri"/>
                <w:w w:val="105"/>
                <w:sz w:val="14"/>
                <w:lang w:val="pt-BR"/>
              </w:rPr>
              <w:t>Plano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de</w:t>
            </w:r>
            <w:r w:rsidRPr="00696691">
              <w:rPr>
                <w:rFonts w:eastAsia="Calibri"/>
                <w:spacing w:val="-13"/>
                <w:w w:val="105"/>
                <w:sz w:val="14"/>
                <w:lang w:val="pt-BR"/>
              </w:rPr>
              <w:t xml:space="preserve">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Trabalho</w:t>
            </w:r>
          </w:p>
        </w:tc>
        <w:tc>
          <w:tcPr>
            <w:tcW w:w="2625" w:type="dxa"/>
            <w:shd w:val="clear" w:color="auto" w:fill="auto"/>
          </w:tcPr>
          <w:p w14:paraId="7B01C2C1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Equilíbrio dos custos diretos fixos</w:t>
            </w:r>
          </w:p>
        </w:tc>
        <w:tc>
          <w:tcPr>
            <w:tcW w:w="933" w:type="dxa"/>
            <w:shd w:val="clear" w:color="auto" w:fill="auto"/>
          </w:tcPr>
          <w:p w14:paraId="0D995649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100%</w:t>
            </w:r>
          </w:p>
        </w:tc>
        <w:tc>
          <w:tcPr>
            <w:tcW w:w="1385" w:type="dxa"/>
            <w:shd w:val="clear" w:color="auto" w:fill="auto"/>
          </w:tcPr>
          <w:p w14:paraId="4E8FDED9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00650ABF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100% da meta = 60 pontos</w:t>
            </w:r>
          </w:p>
          <w:p w14:paraId="3F59E1AE" w14:textId="77777777" w:rsidR="00696691" w:rsidRPr="00696691" w:rsidRDefault="00696691" w:rsidP="003E19A8">
            <w:pPr>
              <w:pStyle w:val="TableParagraph"/>
              <w:spacing w:before="32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90,01% - 99,99% = 30 pontos</w:t>
            </w:r>
          </w:p>
          <w:p w14:paraId="7633B510" w14:textId="77777777" w:rsidR="00696691" w:rsidRPr="00696691" w:rsidRDefault="00696691" w:rsidP="003E19A8">
            <w:pPr>
              <w:pStyle w:val="TableParagraph"/>
              <w:spacing w:before="31" w:line="149" w:lineRule="exact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90,00% ou menos = 0 ponto.</w:t>
            </w:r>
          </w:p>
        </w:tc>
        <w:tc>
          <w:tcPr>
            <w:tcW w:w="1251" w:type="dxa"/>
            <w:shd w:val="clear" w:color="auto" w:fill="auto"/>
          </w:tcPr>
          <w:p w14:paraId="38B621C5" w14:textId="77777777" w:rsidR="00696691" w:rsidRPr="00696691" w:rsidRDefault="00696691" w:rsidP="003E19A8">
            <w:pPr>
              <w:pStyle w:val="TableParagraph"/>
              <w:spacing w:line="288" w:lineRule="auto"/>
              <w:ind w:left="21" w:right="-13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Tabela de Prestação de Contas</w:t>
            </w:r>
          </w:p>
        </w:tc>
        <w:tc>
          <w:tcPr>
            <w:tcW w:w="770" w:type="dxa"/>
            <w:shd w:val="clear" w:color="auto" w:fill="auto"/>
          </w:tcPr>
          <w:p w14:paraId="3E3A5F41" w14:textId="77777777" w:rsidR="00696691" w:rsidRPr="00696691" w:rsidRDefault="00696691" w:rsidP="003E19A8">
            <w:pPr>
              <w:pStyle w:val="TableParagraph"/>
              <w:ind w:left="20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60</w:t>
            </w:r>
          </w:p>
        </w:tc>
        <w:tc>
          <w:tcPr>
            <w:tcW w:w="665" w:type="dxa"/>
            <w:shd w:val="clear" w:color="auto" w:fill="auto"/>
          </w:tcPr>
          <w:p w14:paraId="60650E89" w14:textId="77777777" w:rsidR="00696691" w:rsidRPr="00696691" w:rsidRDefault="00696691" w:rsidP="003E19A8">
            <w:pPr>
              <w:pStyle w:val="TableParagraph"/>
              <w:rPr>
                <w:rFonts w:eastAsia="Calibri"/>
                <w:sz w:val="14"/>
              </w:rPr>
            </w:pPr>
          </w:p>
        </w:tc>
      </w:tr>
    </w:tbl>
    <w:p w14:paraId="5792C5A3" w14:textId="77777777" w:rsidR="00696691" w:rsidRDefault="0069669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30CF3F34" w14:textId="77777777" w:rsidR="00696691" w:rsidRDefault="0069669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17970DDC" w14:textId="77777777" w:rsidR="00696691" w:rsidRDefault="00696691" w:rsidP="00696691">
      <w:pPr>
        <w:pStyle w:val="Corpodetexto"/>
        <w:spacing w:before="8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696691" w:rsidRPr="00696691" w14:paraId="5159C2BD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18FB5F15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7E7B57E8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5CE850B9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576DA358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24205484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075714DD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32C80BA6" w14:textId="77777777" w:rsidR="00696691" w:rsidRPr="00696691" w:rsidRDefault="00696691" w:rsidP="003E19A8">
            <w:pPr>
              <w:pStyle w:val="TableParagraph"/>
              <w:spacing w:line="273" w:lineRule="auto"/>
              <w:ind w:left="21" w:right="9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 xml:space="preserve">FONTE DE </w:t>
            </w:r>
            <w:r w:rsidRPr="00696691">
              <w:rPr>
                <w:rFonts w:eastAsia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3F739CF9" w14:textId="77777777" w:rsidR="00696691" w:rsidRPr="00696691" w:rsidRDefault="00696691" w:rsidP="003E19A8">
            <w:pPr>
              <w:pStyle w:val="TableParagraph"/>
              <w:ind w:left="2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RESULTADO</w:t>
            </w:r>
          </w:p>
        </w:tc>
      </w:tr>
      <w:tr w:rsidR="00696691" w:rsidRPr="00696691" w14:paraId="4158237D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7B90B508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797DF514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70300629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7D694382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4A4FD2BA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73541730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7C0A82AC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3A43F29A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2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5BBEC9FF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19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OBTIDO</w:t>
            </w:r>
          </w:p>
        </w:tc>
      </w:tr>
      <w:tr w:rsidR="00696691" w:rsidRPr="00696691" w14:paraId="4A3B3517" w14:textId="77777777" w:rsidTr="003E19A8">
        <w:trPr>
          <w:trHeight w:val="567"/>
        </w:trPr>
        <w:tc>
          <w:tcPr>
            <w:tcW w:w="481" w:type="dxa"/>
            <w:shd w:val="clear" w:color="auto" w:fill="auto"/>
          </w:tcPr>
          <w:p w14:paraId="6D5642CE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II.b</w:t>
            </w:r>
          </w:p>
        </w:tc>
        <w:tc>
          <w:tcPr>
            <w:tcW w:w="3452" w:type="dxa"/>
            <w:shd w:val="clear" w:color="auto" w:fill="auto"/>
          </w:tcPr>
          <w:p w14:paraId="214DD538" w14:textId="22C1400E" w:rsidR="00696691" w:rsidRPr="00696691" w:rsidRDefault="00696691" w:rsidP="003E19A8">
            <w:pPr>
              <w:pStyle w:val="TableParagraph"/>
              <w:spacing w:line="288" w:lineRule="auto"/>
              <w:ind w:left="23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Garantir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pagamento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dos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profissionais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(outros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funcionários) previstos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>P</w:t>
            </w:r>
            <w:r>
              <w:rPr>
                <w:rFonts w:eastAsia="Calibri"/>
                <w:w w:val="105"/>
                <w:sz w:val="14"/>
                <w:lang w:val="pt-BR"/>
              </w:rPr>
              <w:t>lano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de Trabalho</w:t>
            </w:r>
          </w:p>
        </w:tc>
        <w:tc>
          <w:tcPr>
            <w:tcW w:w="2625" w:type="dxa"/>
            <w:shd w:val="clear" w:color="auto" w:fill="auto"/>
          </w:tcPr>
          <w:p w14:paraId="41F98CE7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Equilíbrio dos custos diretos fixos</w:t>
            </w:r>
          </w:p>
        </w:tc>
        <w:tc>
          <w:tcPr>
            <w:tcW w:w="933" w:type="dxa"/>
            <w:shd w:val="clear" w:color="auto" w:fill="auto"/>
          </w:tcPr>
          <w:p w14:paraId="1D9F3F4E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100%</w:t>
            </w:r>
          </w:p>
        </w:tc>
        <w:tc>
          <w:tcPr>
            <w:tcW w:w="1385" w:type="dxa"/>
            <w:shd w:val="clear" w:color="auto" w:fill="auto"/>
          </w:tcPr>
          <w:p w14:paraId="014C4E75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676A9E0B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100% da meta = 60 pontos</w:t>
            </w:r>
          </w:p>
          <w:p w14:paraId="003DE70A" w14:textId="77777777" w:rsidR="00696691" w:rsidRPr="00696691" w:rsidRDefault="00696691" w:rsidP="003E19A8">
            <w:pPr>
              <w:pStyle w:val="TableParagraph"/>
              <w:spacing w:before="32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90,01% - 99,99% = 30 pontos</w:t>
            </w:r>
          </w:p>
          <w:p w14:paraId="61D51DCF" w14:textId="77777777" w:rsidR="00696691" w:rsidRPr="00696691" w:rsidRDefault="00696691" w:rsidP="003E19A8">
            <w:pPr>
              <w:pStyle w:val="TableParagraph"/>
              <w:spacing w:before="31" w:line="149" w:lineRule="exact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90,00% ou menos = 0 ponto.</w:t>
            </w:r>
          </w:p>
        </w:tc>
        <w:tc>
          <w:tcPr>
            <w:tcW w:w="1251" w:type="dxa"/>
            <w:shd w:val="clear" w:color="auto" w:fill="auto"/>
          </w:tcPr>
          <w:p w14:paraId="47E56A5D" w14:textId="77777777" w:rsidR="00696691" w:rsidRPr="00696691" w:rsidRDefault="00696691" w:rsidP="003E19A8">
            <w:pPr>
              <w:pStyle w:val="TableParagraph"/>
              <w:spacing w:line="288" w:lineRule="auto"/>
              <w:ind w:left="21" w:right="-13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Tabela de Prestação de Contas</w:t>
            </w:r>
          </w:p>
        </w:tc>
        <w:tc>
          <w:tcPr>
            <w:tcW w:w="770" w:type="dxa"/>
            <w:shd w:val="clear" w:color="auto" w:fill="auto"/>
          </w:tcPr>
          <w:p w14:paraId="472E43AF" w14:textId="77777777" w:rsidR="00696691" w:rsidRPr="00696691" w:rsidRDefault="00696691" w:rsidP="003E19A8">
            <w:pPr>
              <w:pStyle w:val="TableParagraph"/>
              <w:ind w:left="20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60</w:t>
            </w:r>
          </w:p>
        </w:tc>
        <w:tc>
          <w:tcPr>
            <w:tcW w:w="665" w:type="dxa"/>
            <w:shd w:val="clear" w:color="auto" w:fill="auto"/>
          </w:tcPr>
          <w:p w14:paraId="54E75881" w14:textId="77777777" w:rsidR="00696691" w:rsidRPr="00696691" w:rsidRDefault="00696691" w:rsidP="003E19A8">
            <w:pPr>
              <w:pStyle w:val="TableParagraph"/>
              <w:rPr>
                <w:rFonts w:eastAsia="Calibri"/>
                <w:sz w:val="14"/>
              </w:rPr>
            </w:pPr>
          </w:p>
        </w:tc>
      </w:tr>
    </w:tbl>
    <w:p w14:paraId="5C70803B" w14:textId="77777777" w:rsidR="00696691" w:rsidRPr="00696691" w:rsidRDefault="00696691" w:rsidP="00696691">
      <w:pPr>
        <w:pStyle w:val="Corpodetexto"/>
        <w:spacing w:before="11"/>
        <w:rPr>
          <w:b/>
          <w:sz w:val="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696691" w:rsidRPr="00696691" w14:paraId="0205C7D9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62F43F35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4F29C40C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1052DA80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559527AE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56202D7A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2B7D9769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0C2654D0" w14:textId="77777777" w:rsidR="00696691" w:rsidRPr="00696691" w:rsidRDefault="00696691" w:rsidP="003E19A8">
            <w:pPr>
              <w:pStyle w:val="TableParagraph"/>
              <w:spacing w:line="273" w:lineRule="auto"/>
              <w:ind w:left="21" w:right="9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 xml:space="preserve">FONTE DE </w:t>
            </w:r>
            <w:r w:rsidRPr="00696691">
              <w:rPr>
                <w:rFonts w:eastAsia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359075D9" w14:textId="77777777" w:rsidR="00696691" w:rsidRPr="00696691" w:rsidRDefault="00696691" w:rsidP="003E19A8">
            <w:pPr>
              <w:pStyle w:val="TableParagraph"/>
              <w:ind w:left="2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RESULTADO</w:t>
            </w:r>
          </w:p>
        </w:tc>
      </w:tr>
      <w:tr w:rsidR="00696691" w:rsidRPr="00696691" w14:paraId="46C96596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32D08448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046F9DB2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4901707C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57450F13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0F60376D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793B1D2C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6BDB133F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4E7E583D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2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600BFBD8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19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OBTIDO</w:t>
            </w:r>
          </w:p>
        </w:tc>
      </w:tr>
      <w:tr w:rsidR="00696691" w:rsidRPr="00696691" w14:paraId="4770A6D4" w14:textId="77777777" w:rsidTr="003E19A8">
        <w:trPr>
          <w:trHeight w:val="759"/>
        </w:trPr>
        <w:tc>
          <w:tcPr>
            <w:tcW w:w="481" w:type="dxa"/>
            <w:shd w:val="clear" w:color="auto" w:fill="auto"/>
          </w:tcPr>
          <w:p w14:paraId="374AF659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II.c</w:t>
            </w:r>
          </w:p>
        </w:tc>
        <w:tc>
          <w:tcPr>
            <w:tcW w:w="3452" w:type="dxa"/>
            <w:shd w:val="clear" w:color="auto" w:fill="auto"/>
          </w:tcPr>
          <w:p w14:paraId="51D9796A" w14:textId="746BC9D2" w:rsidR="00696691" w:rsidRPr="00696691" w:rsidRDefault="00696691" w:rsidP="003E19A8">
            <w:pPr>
              <w:pStyle w:val="TableParagraph"/>
              <w:spacing w:line="285" w:lineRule="auto"/>
              <w:ind w:left="23" w:right="116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Garantir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pagamento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dos itens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consumo previstos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</w:t>
            </w:r>
            <w:r>
              <w:rPr>
                <w:rFonts w:eastAsia="Calibri"/>
                <w:w w:val="105"/>
                <w:sz w:val="14"/>
                <w:lang w:val="pt-BR"/>
              </w:rPr>
              <w:t>Plano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de Trabalho</w:t>
            </w:r>
          </w:p>
        </w:tc>
        <w:tc>
          <w:tcPr>
            <w:tcW w:w="2625" w:type="dxa"/>
            <w:shd w:val="clear" w:color="auto" w:fill="auto"/>
          </w:tcPr>
          <w:p w14:paraId="1F13C37B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Equilíbrio dos custos diretos variáveis</w:t>
            </w:r>
          </w:p>
        </w:tc>
        <w:tc>
          <w:tcPr>
            <w:tcW w:w="933" w:type="dxa"/>
            <w:shd w:val="clear" w:color="auto" w:fill="auto"/>
          </w:tcPr>
          <w:p w14:paraId="543F15B5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100%</w:t>
            </w:r>
          </w:p>
        </w:tc>
        <w:tc>
          <w:tcPr>
            <w:tcW w:w="1385" w:type="dxa"/>
            <w:shd w:val="clear" w:color="auto" w:fill="auto"/>
          </w:tcPr>
          <w:p w14:paraId="13309A4C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4A9C0B68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100% da meta = 60 pontos</w:t>
            </w:r>
          </w:p>
          <w:p w14:paraId="5F6E7EA7" w14:textId="77777777" w:rsidR="00696691" w:rsidRPr="00696691" w:rsidRDefault="00696691" w:rsidP="003E19A8">
            <w:pPr>
              <w:pStyle w:val="TableParagraph"/>
              <w:spacing w:before="31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90,01% - 99,99% = 30 pontos</w:t>
            </w:r>
          </w:p>
          <w:p w14:paraId="2CFDBFC2" w14:textId="77777777" w:rsidR="00696691" w:rsidRPr="00696691" w:rsidRDefault="00696691" w:rsidP="003E19A8">
            <w:pPr>
              <w:pStyle w:val="TableParagraph"/>
              <w:spacing w:before="32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90,00% ou menos = 0 ponto.</w:t>
            </w:r>
          </w:p>
        </w:tc>
        <w:tc>
          <w:tcPr>
            <w:tcW w:w="1251" w:type="dxa"/>
            <w:shd w:val="clear" w:color="auto" w:fill="auto"/>
          </w:tcPr>
          <w:p w14:paraId="1DB24F51" w14:textId="77777777" w:rsidR="00696691" w:rsidRPr="00696691" w:rsidRDefault="00696691" w:rsidP="003E19A8">
            <w:pPr>
              <w:pStyle w:val="TableParagraph"/>
              <w:spacing w:line="285" w:lineRule="auto"/>
              <w:ind w:left="21" w:right="31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Apresentação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dos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comprovantes </w:t>
            </w: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originais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>consumo</w:t>
            </w:r>
          </w:p>
          <w:p w14:paraId="5C99A819" w14:textId="77777777" w:rsidR="00696691" w:rsidRPr="00696691" w:rsidRDefault="00696691" w:rsidP="003E19A8">
            <w:pPr>
              <w:pStyle w:val="TableParagraph"/>
              <w:spacing w:before="3" w:line="149" w:lineRule="exact"/>
              <w:ind w:left="21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total</w:t>
            </w:r>
          </w:p>
        </w:tc>
        <w:tc>
          <w:tcPr>
            <w:tcW w:w="770" w:type="dxa"/>
            <w:shd w:val="clear" w:color="auto" w:fill="auto"/>
          </w:tcPr>
          <w:p w14:paraId="0DD2A07A" w14:textId="77777777" w:rsidR="00696691" w:rsidRPr="00696691" w:rsidRDefault="00696691" w:rsidP="003E19A8">
            <w:pPr>
              <w:pStyle w:val="TableParagraph"/>
              <w:ind w:left="20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60</w:t>
            </w:r>
          </w:p>
        </w:tc>
        <w:tc>
          <w:tcPr>
            <w:tcW w:w="665" w:type="dxa"/>
            <w:shd w:val="clear" w:color="auto" w:fill="auto"/>
          </w:tcPr>
          <w:p w14:paraId="6463102E" w14:textId="77777777" w:rsidR="00696691" w:rsidRPr="00696691" w:rsidRDefault="00696691" w:rsidP="003E19A8">
            <w:pPr>
              <w:pStyle w:val="TableParagraph"/>
              <w:rPr>
                <w:rFonts w:eastAsia="Calibri"/>
                <w:sz w:val="14"/>
              </w:rPr>
            </w:pPr>
          </w:p>
        </w:tc>
      </w:tr>
    </w:tbl>
    <w:p w14:paraId="47BCDEFE" w14:textId="77777777" w:rsidR="00696691" w:rsidRPr="00696691" w:rsidRDefault="00696691" w:rsidP="00696691">
      <w:pPr>
        <w:pStyle w:val="Corpodetexto"/>
        <w:spacing w:before="2"/>
        <w:rPr>
          <w:b/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696691" w:rsidRPr="00696691" w14:paraId="5F25AA23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33C39728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718AAE0C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7043FE5D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7B82274C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4B2A9601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3BC986E5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3D48D390" w14:textId="77777777" w:rsidR="00696691" w:rsidRPr="00696691" w:rsidRDefault="00696691" w:rsidP="003E19A8">
            <w:pPr>
              <w:pStyle w:val="TableParagraph"/>
              <w:spacing w:line="271" w:lineRule="auto"/>
              <w:ind w:left="21" w:right="9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 xml:space="preserve">FONTE DE </w:t>
            </w:r>
            <w:r w:rsidRPr="00696691">
              <w:rPr>
                <w:rFonts w:eastAsia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2DE90305" w14:textId="77777777" w:rsidR="00696691" w:rsidRPr="00696691" w:rsidRDefault="00696691" w:rsidP="003E19A8">
            <w:pPr>
              <w:pStyle w:val="TableParagraph"/>
              <w:ind w:left="2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RESULTADO</w:t>
            </w:r>
          </w:p>
        </w:tc>
      </w:tr>
      <w:tr w:rsidR="00696691" w:rsidRPr="00696691" w14:paraId="1695BB03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42FCD9F4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79424C4A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7F75AD3D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6083EED3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406E039F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578DC4F9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74CA78F8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168FAD3E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2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20F5F3C6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19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OBTIDO</w:t>
            </w:r>
          </w:p>
        </w:tc>
      </w:tr>
      <w:tr w:rsidR="00696691" w:rsidRPr="00696691" w14:paraId="3E3E834D" w14:textId="77777777" w:rsidTr="003E19A8">
        <w:trPr>
          <w:trHeight w:val="1143"/>
        </w:trPr>
        <w:tc>
          <w:tcPr>
            <w:tcW w:w="481" w:type="dxa"/>
            <w:shd w:val="clear" w:color="auto" w:fill="auto"/>
          </w:tcPr>
          <w:p w14:paraId="093431E4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II.d</w:t>
            </w:r>
          </w:p>
        </w:tc>
        <w:tc>
          <w:tcPr>
            <w:tcW w:w="3452" w:type="dxa"/>
            <w:shd w:val="clear" w:color="auto" w:fill="auto"/>
          </w:tcPr>
          <w:p w14:paraId="326ABC77" w14:textId="77777777" w:rsidR="00696691" w:rsidRPr="00696691" w:rsidRDefault="00696691" w:rsidP="003E19A8">
            <w:pPr>
              <w:pStyle w:val="TableParagraph"/>
              <w:spacing w:line="288" w:lineRule="auto"/>
              <w:ind w:left="23" w:right="93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Apresentar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os comprovantes de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recolhimento dos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impostos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(PIS, INSS,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CSLL,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IR, COFINS,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ISS)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referentes aos contratos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prestação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serviços no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respectivo </w:t>
            </w:r>
            <w:r w:rsidRPr="00696691">
              <w:rPr>
                <w:rFonts w:eastAsia="Calibri"/>
                <w:spacing w:val="-2"/>
                <w:w w:val="105"/>
                <w:sz w:val="14"/>
                <w:lang w:val="pt-BR"/>
              </w:rPr>
              <w:t xml:space="preserve">mês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vencimento, visto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tratar-se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da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Responsável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>Tributária</w:t>
            </w:r>
          </w:p>
        </w:tc>
        <w:tc>
          <w:tcPr>
            <w:tcW w:w="2625" w:type="dxa"/>
            <w:shd w:val="clear" w:color="auto" w:fill="auto"/>
          </w:tcPr>
          <w:p w14:paraId="43CCE364" w14:textId="77777777" w:rsidR="00696691" w:rsidRPr="00696691" w:rsidRDefault="00696691" w:rsidP="003E19A8">
            <w:pPr>
              <w:pStyle w:val="TableParagraph"/>
              <w:spacing w:line="288" w:lineRule="auto"/>
              <w:ind w:left="23" w:right="65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Número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guias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recolhimento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impostos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devidamente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pagas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período, </w:t>
            </w:r>
            <w:r w:rsidRPr="00696691">
              <w:rPr>
                <w:rFonts w:eastAsia="Calibri"/>
                <w:spacing w:val="-8"/>
                <w:w w:val="105"/>
                <w:sz w:val="14"/>
                <w:lang w:val="pt-BR"/>
              </w:rPr>
              <w:t xml:space="preserve">dividido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pelas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guias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devidas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com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vecimentos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mesmo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>período</w:t>
            </w:r>
          </w:p>
        </w:tc>
        <w:tc>
          <w:tcPr>
            <w:tcW w:w="933" w:type="dxa"/>
            <w:shd w:val="clear" w:color="auto" w:fill="auto"/>
          </w:tcPr>
          <w:p w14:paraId="263C5C14" w14:textId="77777777" w:rsidR="00696691" w:rsidRPr="00696691" w:rsidRDefault="00696691" w:rsidP="003E19A8">
            <w:pPr>
              <w:pStyle w:val="TableParagraph"/>
              <w:spacing w:line="285" w:lineRule="auto"/>
              <w:ind w:left="23" w:right="41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Garantir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100%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dos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pagamentos de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impostos devidos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no</w:t>
            </w:r>
          </w:p>
          <w:p w14:paraId="74A5428E" w14:textId="77777777" w:rsidR="00696691" w:rsidRPr="00696691" w:rsidRDefault="00696691" w:rsidP="003E19A8">
            <w:pPr>
              <w:pStyle w:val="TableParagraph"/>
              <w:spacing w:before="4" w:line="149" w:lineRule="exact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vencimento.</w:t>
            </w:r>
          </w:p>
        </w:tc>
        <w:tc>
          <w:tcPr>
            <w:tcW w:w="1385" w:type="dxa"/>
            <w:shd w:val="clear" w:color="auto" w:fill="auto"/>
          </w:tcPr>
          <w:p w14:paraId="02F732E2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6067ADCA" w14:textId="77777777" w:rsidR="00696691" w:rsidRPr="00696691" w:rsidRDefault="00696691" w:rsidP="003E19A8">
            <w:pPr>
              <w:pStyle w:val="TableParagraph"/>
              <w:spacing w:line="288" w:lineRule="auto"/>
              <w:ind w:left="22" w:right="190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Cumpriu 100%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da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meta =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60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>pontos</w:t>
            </w:r>
          </w:p>
          <w:p w14:paraId="0483063D" w14:textId="77777777" w:rsidR="00696691" w:rsidRPr="00696691" w:rsidRDefault="00696691" w:rsidP="003E19A8">
            <w:pPr>
              <w:pStyle w:val="TableParagraph"/>
              <w:spacing w:line="288" w:lineRule="auto"/>
              <w:ind w:left="22" w:right="290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Cumpriu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parcialmente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=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30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>pontos</w:t>
            </w:r>
          </w:p>
          <w:p w14:paraId="31931333" w14:textId="77777777" w:rsidR="00696691" w:rsidRPr="00696691" w:rsidRDefault="00696691" w:rsidP="003E19A8">
            <w:pPr>
              <w:pStyle w:val="TableParagraph"/>
              <w:spacing w:line="159" w:lineRule="exact"/>
              <w:ind w:left="22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Não Cumpriu = 0 ponto.</w:t>
            </w:r>
          </w:p>
        </w:tc>
        <w:tc>
          <w:tcPr>
            <w:tcW w:w="1251" w:type="dxa"/>
            <w:shd w:val="clear" w:color="auto" w:fill="auto"/>
          </w:tcPr>
          <w:p w14:paraId="7254587A" w14:textId="77777777" w:rsidR="00696691" w:rsidRPr="00696691" w:rsidRDefault="00696691" w:rsidP="003E19A8">
            <w:pPr>
              <w:pStyle w:val="TableParagraph"/>
              <w:spacing w:line="288" w:lineRule="auto"/>
              <w:ind w:left="21" w:right="93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Apresentação dos comprovantes originais de pagamento</w:t>
            </w:r>
          </w:p>
        </w:tc>
        <w:tc>
          <w:tcPr>
            <w:tcW w:w="770" w:type="dxa"/>
            <w:shd w:val="clear" w:color="auto" w:fill="auto"/>
          </w:tcPr>
          <w:p w14:paraId="28D32F11" w14:textId="77777777" w:rsidR="00696691" w:rsidRPr="00696691" w:rsidRDefault="00696691" w:rsidP="003E19A8">
            <w:pPr>
              <w:pStyle w:val="TableParagraph"/>
              <w:ind w:left="20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60</w:t>
            </w:r>
          </w:p>
        </w:tc>
        <w:tc>
          <w:tcPr>
            <w:tcW w:w="665" w:type="dxa"/>
            <w:shd w:val="clear" w:color="auto" w:fill="auto"/>
          </w:tcPr>
          <w:p w14:paraId="48C164A2" w14:textId="77777777" w:rsidR="00696691" w:rsidRPr="00696691" w:rsidRDefault="00696691" w:rsidP="003E19A8">
            <w:pPr>
              <w:pStyle w:val="TableParagraph"/>
              <w:rPr>
                <w:rFonts w:eastAsia="Calibri"/>
                <w:sz w:val="14"/>
              </w:rPr>
            </w:pPr>
          </w:p>
        </w:tc>
      </w:tr>
    </w:tbl>
    <w:p w14:paraId="7F4002C0" w14:textId="77777777" w:rsidR="00696691" w:rsidRPr="00696691" w:rsidRDefault="00696691" w:rsidP="00696691">
      <w:pPr>
        <w:pStyle w:val="Corpodetexto"/>
        <w:spacing w:before="9"/>
        <w:rPr>
          <w:b/>
          <w:sz w:val="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696691" w:rsidRPr="00696691" w14:paraId="47806086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55B68186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5593E298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2568D728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4212EFA0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6B7F9BA6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98316EF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55138A64" w14:textId="77777777" w:rsidR="00696691" w:rsidRPr="00696691" w:rsidRDefault="00696691" w:rsidP="003E19A8">
            <w:pPr>
              <w:pStyle w:val="TableParagraph"/>
              <w:spacing w:line="273" w:lineRule="auto"/>
              <w:ind w:left="21" w:right="9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 xml:space="preserve">FONTE DE </w:t>
            </w:r>
            <w:r w:rsidRPr="00696691">
              <w:rPr>
                <w:rFonts w:eastAsia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69B107AD" w14:textId="77777777" w:rsidR="00696691" w:rsidRPr="00696691" w:rsidRDefault="00696691" w:rsidP="003E19A8">
            <w:pPr>
              <w:pStyle w:val="TableParagraph"/>
              <w:ind w:left="2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RESULTADO</w:t>
            </w:r>
          </w:p>
        </w:tc>
      </w:tr>
      <w:tr w:rsidR="00696691" w:rsidRPr="00696691" w14:paraId="23520372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2303C501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62A98669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1C965C30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4F5B6272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7FDC946A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4C36A104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66CBEFB1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38B73FF4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2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691D47A2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19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OBTIDO</w:t>
            </w:r>
          </w:p>
        </w:tc>
      </w:tr>
      <w:tr w:rsidR="00696691" w:rsidRPr="00696691" w14:paraId="5D142CD0" w14:textId="77777777" w:rsidTr="003E19A8">
        <w:trPr>
          <w:trHeight w:val="759"/>
        </w:trPr>
        <w:tc>
          <w:tcPr>
            <w:tcW w:w="481" w:type="dxa"/>
            <w:shd w:val="clear" w:color="auto" w:fill="auto"/>
          </w:tcPr>
          <w:p w14:paraId="1C5AEDFB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II.e</w:t>
            </w:r>
          </w:p>
        </w:tc>
        <w:tc>
          <w:tcPr>
            <w:tcW w:w="3452" w:type="dxa"/>
            <w:shd w:val="clear" w:color="auto" w:fill="auto"/>
          </w:tcPr>
          <w:p w14:paraId="6768672F" w14:textId="4AF77656" w:rsidR="00696691" w:rsidRPr="00696691" w:rsidRDefault="00696691" w:rsidP="003E19A8">
            <w:pPr>
              <w:pStyle w:val="TableParagraph"/>
              <w:spacing w:line="285" w:lineRule="auto"/>
              <w:ind w:left="23" w:right="116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Apresentar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os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documentos que compõem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a Prestação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Contas no prazo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determinado,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conforme previsto n</w:t>
            </w:r>
            <w:r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Contrato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>Gestão</w:t>
            </w:r>
          </w:p>
        </w:tc>
        <w:tc>
          <w:tcPr>
            <w:tcW w:w="2625" w:type="dxa"/>
            <w:shd w:val="clear" w:color="auto" w:fill="auto"/>
          </w:tcPr>
          <w:p w14:paraId="2B4B6E56" w14:textId="77777777" w:rsidR="00696691" w:rsidRPr="00696691" w:rsidRDefault="00696691" w:rsidP="003E19A8">
            <w:pPr>
              <w:pStyle w:val="TableParagraph"/>
              <w:spacing w:line="285" w:lineRule="auto"/>
              <w:ind w:left="23" w:righ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Apresentação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dos documentos que compõem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a Prestação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Contas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até o </w:t>
            </w: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dia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20 do </w:t>
            </w:r>
            <w:r w:rsidRPr="00696691">
              <w:rPr>
                <w:rFonts w:eastAsia="Calibri"/>
                <w:spacing w:val="-2"/>
                <w:w w:val="105"/>
                <w:sz w:val="14"/>
                <w:lang w:val="pt-BR"/>
              </w:rPr>
              <w:t xml:space="preserve">mês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subsequente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ao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>realizado</w:t>
            </w:r>
          </w:p>
        </w:tc>
        <w:tc>
          <w:tcPr>
            <w:tcW w:w="933" w:type="dxa"/>
            <w:shd w:val="clear" w:color="auto" w:fill="auto"/>
          </w:tcPr>
          <w:p w14:paraId="07D4A12D" w14:textId="77777777" w:rsidR="00696691" w:rsidRPr="00696691" w:rsidRDefault="00696691" w:rsidP="003E19A8">
            <w:pPr>
              <w:pStyle w:val="TableParagraph"/>
              <w:spacing w:line="285" w:lineRule="auto"/>
              <w:ind w:left="23" w:right="41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sz w:val="14"/>
              </w:rPr>
              <w:t xml:space="preserve">Apresentação </w:t>
            </w:r>
            <w:r w:rsidRPr="00696691">
              <w:rPr>
                <w:rFonts w:eastAsia="Calibri"/>
                <w:w w:val="105"/>
                <w:sz w:val="14"/>
              </w:rPr>
              <w:t>no prazo</w:t>
            </w:r>
          </w:p>
        </w:tc>
        <w:tc>
          <w:tcPr>
            <w:tcW w:w="1385" w:type="dxa"/>
            <w:shd w:val="clear" w:color="auto" w:fill="auto"/>
          </w:tcPr>
          <w:p w14:paraId="0337FD37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15F9CD7F" w14:textId="77777777" w:rsidR="00696691" w:rsidRPr="00696691" w:rsidRDefault="00696691" w:rsidP="003E19A8">
            <w:pPr>
              <w:pStyle w:val="TableParagraph"/>
              <w:spacing w:line="285" w:lineRule="auto"/>
              <w:ind w:left="22" w:right="208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Cumpriu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prazo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=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60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pontos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Não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Cumpriu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= 0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>ponto.</w:t>
            </w:r>
          </w:p>
        </w:tc>
        <w:tc>
          <w:tcPr>
            <w:tcW w:w="1251" w:type="dxa"/>
            <w:shd w:val="clear" w:color="auto" w:fill="auto"/>
          </w:tcPr>
          <w:p w14:paraId="2B4D428E" w14:textId="77777777" w:rsidR="00696691" w:rsidRPr="00696691" w:rsidRDefault="00696691" w:rsidP="003E19A8">
            <w:pPr>
              <w:pStyle w:val="TableParagraph"/>
              <w:spacing w:line="285" w:lineRule="auto"/>
              <w:ind w:left="21" w:right="16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Protocolo da Prestação de Contas</w:t>
            </w:r>
          </w:p>
        </w:tc>
        <w:tc>
          <w:tcPr>
            <w:tcW w:w="770" w:type="dxa"/>
            <w:shd w:val="clear" w:color="auto" w:fill="auto"/>
          </w:tcPr>
          <w:p w14:paraId="4DFEFBA8" w14:textId="77777777" w:rsidR="00696691" w:rsidRPr="00696691" w:rsidRDefault="00696691" w:rsidP="003E19A8">
            <w:pPr>
              <w:pStyle w:val="TableParagraph"/>
              <w:ind w:left="20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60</w:t>
            </w:r>
          </w:p>
        </w:tc>
        <w:tc>
          <w:tcPr>
            <w:tcW w:w="665" w:type="dxa"/>
            <w:shd w:val="clear" w:color="auto" w:fill="auto"/>
          </w:tcPr>
          <w:p w14:paraId="4A092D1A" w14:textId="77777777" w:rsidR="00696691" w:rsidRPr="00696691" w:rsidRDefault="00696691" w:rsidP="003E19A8">
            <w:pPr>
              <w:pStyle w:val="TableParagraph"/>
              <w:rPr>
                <w:rFonts w:eastAsia="Calibri"/>
                <w:sz w:val="14"/>
              </w:rPr>
            </w:pPr>
          </w:p>
        </w:tc>
      </w:tr>
    </w:tbl>
    <w:p w14:paraId="6A0816C1" w14:textId="77777777" w:rsidR="00696691" w:rsidRPr="00696691" w:rsidRDefault="00696691" w:rsidP="00696691">
      <w:pPr>
        <w:pStyle w:val="Corpodetexto"/>
        <w:spacing w:before="6"/>
        <w:rPr>
          <w:b/>
          <w:sz w:val="12"/>
        </w:rPr>
      </w:pPr>
    </w:p>
    <w:tbl>
      <w:tblPr>
        <w:tblW w:w="1342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3"/>
        <w:gridCol w:w="770"/>
        <w:gridCol w:w="665"/>
      </w:tblGrid>
      <w:tr w:rsidR="00696691" w:rsidRPr="00696691" w14:paraId="52DDA8F3" w14:textId="77777777" w:rsidTr="003E19A8">
        <w:trPr>
          <w:trHeight w:val="181"/>
        </w:trPr>
        <w:tc>
          <w:tcPr>
            <w:tcW w:w="11993" w:type="dxa"/>
            <w:shd w:val="clear" w:color="auto" w:fill="auto"/>
          </w:tcPr>
          <w:p w14:paraId="535DD93B" w14:textId="77777777" w:rsidR="00696691" w:rsidRPr="00696691" w:rsidRDefault="00696691" w:rsidP="003E19A8">
            <w:pPr>
              <w:pStyle w:val="TableParagraph"/>
              <w:spacing w:before="12" w:line="149" w:lineRule="exact"/>
              <w:ind w:left="23"/>
              <w:rPr>
                <w:rFonts w:eastAsia="Calibri"/>
                <w:b/>
                <w:sz w:val="14"/>
                <w:lang w:val="pt-BR"/>
              </w:rPr>
            </w:pPr>
            <w:r w:rsidRPr="00696691">
              <w:rPr>
                <w:rFonts w:eastAsia="Calibri"/>
                <w:b/>
                <w:w w:val="110"/>
                <w:sz w:val="14"/>
                <w:lang w:val="pt-BR"/>
              </w:rPr>
              <w:t>II. Total de pontos previstos nas ações II.a - II.e</w:t>
            </w:r>
          </w:p>
        </w:tc>
        <w:tc>
          <w:tcPr>
            <w:tcW w:w="770" w:type="dxa"/>
            <w:shd w:val="clear" w:color="auto" w:fill="auto"/>
          </w:tcPr>
          <w:p w14:paraId="52639495" w14:textId="77777777" w:rsidR="00696691" w:rsidRPr="00696691" w:rsidRDefault="00696691" w:rsidP="003E19A8">
            <w:pPr>
              <w:pStyle w:val="TableParagraph"/>
              <w:spacing w:before="12" w:line="149" w:lineRule="exact"/>
              <w:ind w:right="12"/>
              <w:jc w:val="right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300</w:t>
            </w:r>
          </w:p>
        </w:tc>
        <w:tc>
          <w:tcPr>
            <w:tcW w:w="665" w:type="dxa"/>
            <w:shd w:val="clear" w:color="auto" w:fill="auto"/>
          </w:tcPr>
          <w:p w14:paraId="51480466" w14:textId="77777777" w:rsidR="00696691" w:rsidRPr="00696691" w:rsidRDefault="00696691" w:rsidP="003E19A8">
            <w:pPr>
              <w:pStyle w:val="TableParagraph"/>
              <w:rPr>
                <w:rFonts w:eastAsia="Calibri"/>
                <w:sz w:val="12"/>
              </w:rPr>
            </w:pPr>
          </w:p>
        </w:tc>
      </w:tr>
    </w:tbl>
    <w:p w14:paraId="5425662B" w14:textId="77777777" w:rsidR="00696691" w:rsidRDefault="0069669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58187E1D" w14:textId="77777777" w:rsidR="00696691" w:rsidRDefault="0069669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42601185" w14:textId="0DCADCBA" w:rsidR="00696691" w:rsidRDefault="0069669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r w:rsidRPr="00696691">
        <w:rPr>
          <w:b/>
          <w:bCs/>
          <w:color w:val="000000"/>
        </w:rPr>
        <w:t>5.3. Gestão</w:t>
      </w:r>
    </w:p>
    <w:p w14:paraId="3A200EBE" w14:textId="77777777" w:rsidR="00696691" w:rsidRDefault="0069669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</w:p>
    <w:p w14:paraId="7691A909" w14:textId="77777777" w:rsidR="00696691" w:rsidRPr="00696691" w:rsidRDefault="00696691" w:rsidP="00696691">
      <w:pPr>
        <w:rPr>
          <w:b/>
          <w:u w:val="single"/>
        </w:rPr>
      </w:pPr>
    </w:p>
    <w:tbl>
      <w:tblPr>
        <w:tblW w:w="1342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696691" w:rsidRPr="00696691" w14:paraId="70CF51E4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4D0EBF72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49D357F3" w14:textId="77777777" w:rsidR="00696691" w:rsidRPr="00696691" w:rsidRDefault="00696691" w:rsidP="003E19A8">
            <w:pPr>
              <w:pStyle w:val="TableParagraph"/>
              <w:ind w:left="1483" w:right="1485"/>
              <w:jc w:val="center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4BE1CF75" w14:textId="77777777" w:rsidR="00696691" w:rsidRPr="00696691" w:rsidRDefault="00696691" w:rsidP="003E19A8">
            <w:pPr>
              <w:pStyle w:val="TableParagraph"/>
              <w:ind w:left="856" w:right="851"/>
              <w:jc w:val="center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30E08E9A" w14:textId="77777777" w:rsidR="00696691" w:rsidRPr="00696691" w:rsidRDefault="00696691" w:rsidP="003E19A8">
            <w:pPr>
              <w:pStyle w:val="TableParagraph"/>
              <w:ind w:left="244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31CB6E48" w14:textId="77777777" w:rsidR="00696691" w:rsidRPr="00696691" w:rsidRDefault="00696691" w:rsidP="003E19A8">
            <w:pPr>
              <w:pStyle w:val="TableParagraph"/>
              <w:ind w:left="9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64528CCE" w14:textId="77777777" w:rsidR="00696691" w:rsidRPr="00696691" w:rsidRDefault="00696691" w:rsidP="003E19A8">
            <w:pPr>
              <w:pStyle w:val="TableParagraph"/>
              <w:ind w:left="454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4DF0B412" w14:textId="77777777" w:rsidR="00696691" w:rsidRPr="00696691" w:rsidRDefault="00696691" w:rsidP="003E19A8">
            <w:pPr>
              <w:pStyle w:val="TableParagraph"/>
              <w:spacing w:line="273" w:lineRule="auto"/>
              <w:ind w:left="98" w:right="93" w:firstLine="15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 xml:space="preserve">FONTE DE </w:t>
            </w:r>
            <w:r w:rsidRPr="00696691">
              <w:rPr>
                <w:rFonts w:eastAsia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2638EC55" w14:textId="77777777" w:rsidR="00696691" w:rsidRPr="00696691" w:rsidRDefault="00696691" w:rsidP="003E19A8">
            <w:pPr>
              <w:pStyle w:val="TableParagraph"/>
              <w:ind w:left="241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RESULTADO</w:t>
            </w:r>
          </w:p>
        </w:tc>
      </w:tr>
      <w:tr w:rsidR="00696691" w:rsidRPr="00696691" w14:paraId="5828A6B0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5C858FF0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0AEFCAA0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2C3D06D6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3C3C07C0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66021994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799C31E2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78329340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4747EAAC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3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2D029C08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29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OBTIDO</w:t>
            </w:r>
          </w:p>
        </w:tc>
      </w:tr>
      <w:tr w:rsidR="00696691" w:rsidRPr="00696691" w14:paraId="19D8B2A3" w14:textId="77777777" w:rsidTr="003E19A8">
        <w:trPr>
          <w:trHeight w:val="758"/>
        </w:trPr>
        <w:tc>
          <w:tcPr>
            <w:tcW w:w="481" w:type="dxa"/>
            <w:shd w:val="clear" w:color="auto" w:fill="auto"/>
          </w:tcPr>
          <w:p w14:paraId="2A8F883A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III.a</w:t>
            </w:r>
          </w:p>
        </w:tc>
        <w:tc>
          <w:tcPr>
            <w:tcW w:w="3452" w:type="dxa"/>
            <w:shd w:val="clear" w:color="auto" w:fill="auto"/>
          </w:tcPr>
          <w:p w14:paraId="5F69EE30" w14:textId="77777777" w:rsidR="00696691" w:rsidRPr="00696691" w:rsidRDefault="00696691" w:rsidP="003E19A8">
            <w:pPr>
              <w:pStyle w:val="TableParagraph"/>
              <w:spacing w:line="285" w:lineRule="auto"/>
              <w:ind w:left="23" w:right="87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Garantir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a gestão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administrativa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e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supervisão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dos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serviços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prestados </w:t>
            </w:r>
            <w:r w:rsidRPr="00696691">
              <w:rPr>
                <w:rFonts w:eastAsia="Calibri"/>
                <w:spacing w:val="-7"/>
                <w:w w:val="105"/>
                <w:sz w:val="14"/>
                <w:lang w:val="pt-BR"/>
              </w:rPr>
              <w:t xml:space="preserve">utilizando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mecanismos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qualificação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e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quantificação</w:t>
            </w:r>
          </w:p>
        </w:tc>
        <w:tc>
          <w:tcPr>
            <w:tcW w:w="2625" w:type="dxa"/>
            <w:shd w:val="clear" w:color="auto" w:fill="auto"/>
          </w:tcPr>
          <w:p w14:paraId="7DE38E76" w14:textId="77777777" w:rsidR="00696691" w:rsidRPr="00696691" w:rsidRDefault="00696691" w:rsidP="003E19A8">
            <w:pPr>
              <w:pStyle w:val="TableParagraph"/>
              <w:spacing w:line="285" w:lineRule="auto"/>
              <w:ind w:left="23" w:right="294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Administração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e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supervisão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dos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serviços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objeto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Contrato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>Gestão</w:t>
            </w:r>
          </w:p>
        </w:tc>
        <w:tc>
          <w:tcPr>
            <w:tcW w:w="933" w:type="dxa"/>
            <w:shd w:val="clear" w:color="auto" w:fill="auto"/>
          </w:tcPr>
          <w:p w14:paraId="1DDD3BB5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100%</w:t>
            </w:r>
          </w:p>
        </w:tc>
        <w:tc>
          <w:tcPr>
            <w:tcW w:w="1385" w:type="dxa"/>
            <w:shd w:val="clear" w:color="auto" w:fill="auto"/>
          </w:tcPr>
          <w:p w14:paraId="4B484587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2EA01D6B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100% ou mais = 20 pontos</w:t>
            </w:r>
          </w:p>
          <w:p w14:paraId="4F954F63" w14:textId="77777777" w:rsidR="00696691" w:rsidRPr="00696691" w:rsidRDefault="00696691" w:rsidP="003E19A8">
            <w:pPr>
              <w:pStyle w:val="TableParagraph"/>
              <w:spacing w:before="31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90,01% 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- </w:t>
            </w: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99,99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% =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15</w:t>
            </w:r>
            <w:r w:rsidRPr="00696691">
              <w:rPr>
                <w:rFonts w:eastAsia="Calibri"/>
                <w:spacing w:val="-27"/>
                <w:w w:val="105"/>
                <w:sz w:val="14"/>
                <w:lang w:val="pt-BR"/>
              </w:rPr>
              <w:t xml:space="preserve">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>pontos</w:t>
            </w:r>
          </w:p>
          <w:p w14:paraId="2E1367AD" w14:textId="77777777" w:rsidR="00696691" w:rsidRPr="00696691" w:rsidRDefault="00696691" w:rsidP="003E19A8">
            <w:pPr>
              <w:pStyle w:val="TableParagraph"/>
              <w:spacing w:before="31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80,01%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- </w:t>
            </w: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89,99%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=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10</w:t>
            </w:r>
            <w:r w:rsidRPr="00696691">
              <w:rPr>
                <w:rFonts w:eastAsia="Calibri"/>
                <w:spacing w:val="7"/>
                <w:w w:val="105"/>
                <w:sz w:val="14"/>
                <w:lang w:val="pt-BR"/>
              </w:rPr>
              <w:t xml:space="preserve">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>pontos</w:t>
            </w:r>
          </w:p>
          <w:p w14:paraId="397D221A" w14:textId="77777777" w:rsidR="00696691" w:rsidRPr="00696691" w:rsidRDefault="00696691" w:rsidP="003E19A8">
            <w:pPr>
              <w:pStyle w:val="TableParagraph"/>
              <w:spacing w:before="32" w:line="149" w:lineRule="exact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80,00% ou menos = 0 ponto.</w:t>
            </w:r>
          </w:p>
        </w:tc>
        <w:tc>
          <w:tcPr>
            <w:tcW w:w="1251" w:type="dxa"/>
            <w:shd w:val="clear" w:color="auto" w:fill="auto"/>
          </w:tcPr>
          <w:p w14:paraId="10921983" w14:textId="77777777" w:rsidR="00696691" w:rsidRPr="00696691" w:rsidRDefault="00696691" w:rsidP="003E19A8">
            <w:pPr>
              <w:pStyle w:val="TableParagraph"/>
              <w:spacing w:line="285" w:lineRule="auto"/>
              <w:ind w:left="21" w:right="93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Apresentação de Relatórios de Supervisão</w:t>
            </w:r>
          </w:p>
        </w:tc>
        <w:tc>
          <w:tcPr>
            <w:tcW w:w="770" w:type="dxa"/>
            <w:shd w:val="clear" w:color="auto" w:fill="auto"/>
          </w:tcPr>
          <w:p w14:paraId="4FE976CE" w14:textId="77777777" w:rsidR="00696691" w:rsidRPr="00696691" w:rsidRDefault="00696691" w:rsidP="003E19A8">
            <w:pPr>
              <w:pStyle w:val="TableParagraph"/>
              <w:ind w:left="20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40</w:t>
            </w:r>
          </w:p>
        </w:tc>
        <w:tc>
          <w:tcPr>
            <w:tcW w:w="665" w:type="dxa"/>
            <w:shd w:val="clear" w:color="auto" w:fill="auto"/>
          </w:tcPr>
          <w:p w14:paraId="4A7F89DD" w14:textId="77777777" w:rsidR="00696691" w:rsidRPr="00696691" w:rsidRDefault="00696691" w:rsidP="003E19A8">
            <w:pPr>
              <w:pStyle w:val="TableParagraph"/>
              <w:rPr>
                <w:rFonts w:eastAsia="Calibri"/>
                <w:sz w:val="14"/>
              </w:rPr>
            </w:pPr>
          </w:p>
        </w:tc>
      </w:tr>
    </w:tbl>
    <w:p w14:paraId="2949D867" w14:textId="77777777" w:rsidR="00696691" w:rsidRPr="00696691" w:rsidRDefault="00696691" w:rsidP="00696691">
      <w:pPr>
        <w:pStyle w:val="Corpodetexto"/>
        <w:spacing w:before="3"/>
        <w:rPr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696691" w:rsidRPr="00696691" w14:paraId="4A0C49AD" w14:textId="77777777" w:rsidTr="003E19A8">
        <w:trPr>
          <w:trHeight w:val="1720"/>
        </w:trPr>
        <w:tc>
          <w:tcPr>
            <w:tcW w:w="481" w:type="dxa"/>
            <w:shd w:val="clear" w:color="auto" w:fill="auto"/>
          </w:tcPr>
          <w:p w14:paraId="10FFC24F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III.b</w:t>
            </w:r>
          </w:p>
        </w:tc>
        <w:tc>
          <w:tcPr>
            <w:tcW w:w="3452" w:type="dxa"/>
            <w:shd w:val="clear" w:color="auto" w:fill="auto"/>
          </w:tcPr>
          <w:p w14:paraId="3ECE10D7" w14:textId="4AAF9709" w:rsidR="00696691" w:rsidRPr="00696691" w:rsidRDefault="00696691" w:rsidP="003E19A8">
            <w:pPr>
              <w:pStyle w:val="TableParagraph"/>
              <w:spacing w:line="285" w:lineRule="auto"/>
              <w:ind w:left="23" w:right="155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Avaliar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desempenho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das metas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físicas contratualizadas,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por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meio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monitoramento dos itens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2.2,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2.3 e 2.4 (ANEXO </w:t>
            </w:r>
            <w:r>
              <w:rPr>
                <w:rFonts w:eastAsia="Calibri"/>
                <w:w w:val="105"/>
                <w:sz w:val="14"/>
                <w:lang w:val="pt-BR"/>
              </w:rPr>
              <w:t>VIII)</w:t>
            </w:r>
          </w:p>
        </w:tc>
        <w:tc>
          <w:tcPr>
            <w:tcW w:w="2625" w:type="dxa"/>
            <w:shd w:val="clear" w:color="auto" w:fill="auto"/>
          </w:tcPr>
          <w:p w14:paraId="0268CE2B" w14:textId="77777777" w:rsidR="00696691" w:rsidRPr="00696691" w:rsidRDefault="00696691" w:rsidP="003E19A8">
            <w:pPr>
              <w:pStyle w:val="TableParagraph"/>
              <w:spacing w:line="285" w:lineRule="auto"/>
              <w:ind w:left="23" w:right="156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Soma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total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da produção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realizada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-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itens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2.2,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2.3 e 2.4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período, </w:t>
            </w:r>
            <w:r w:rsidRPr="00696691">
              <w:rPr>
                <w:rFonts w:eastAsia="Calibri"/>
                <w:spacing w:val="-8"/>
                <w:w w:val="105"/>
                <w:sz w:val="14"/>
                <w:lang w:val="pt-BR"/>
              </w:rPr>
              <w:t xml:space="preserve">dividida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pelo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total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produção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pactuada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mesmo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período, </w:t>
            </w: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multiplicado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por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>100.</w:t>
            </w:r>
          </w:p>
          <w:p w14:paraId="09B9F4BB" w14:textId="77777777" w:rsidR="00696691" w:rsidRPr="00696691" w:rsidRDefault="00696691" w:rsidP="003E19A8">
            <w:pPr>
              <w:pStyle w:val="TableParagraph"/>
              <w:spacing w:before="3" w:line="285" w:lineRule="auto"/>
              <w:ind w:left="23" w:right="40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Realizar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a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soma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dos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03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(três)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percentuais </w:t>
            </w: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obtidos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anteriormente, </w:t>
            </w:r>
            <w:r w:rsidRPr="00696691">
              <w:rPr>
                <w:rFonts w:eastAsia="Calibri"/>
                <w:spacing w:val="-8"/>
                <w:w w:val="105"/>
                <w:sz w:val="14"/>
                <w:lang w:val="pt-BR"/>
              </w:rPr>
              <w:t xml:space="preserve">dividir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por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três,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resultando na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média,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a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qual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deverá ser </w:t>
            </w:r>
            <w:r w:rsidRPr="00696691">
              <w:rPr>
                <w:rFonts w:eastAsia="Calibri"/>
                <w:spacing w:val="-7"/>
                <w:w w:val="105"/>
                <w:sz w:val="14"/>
                <w:lang w:val="pt-BR"/>
              </w:rPr>
              <w:t xml:space="preserve">utilizada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para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localizar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>o</w:t>
            </w:r>
            <w:r w:rsidRPr="00696691">
              <w:rPr>
                <w:rFonts w:eastAsia="Calibri"/>
                <w:spacing w:val="6"/>
                <w:w w:val="105"/>
                <w:sz w:val="14"/>
                <w:lang w:val="pt-BR"/>
              </w:rPr>
              <w:t xml:space="preserve">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>percentual</w:t>
            </w:r>
          </w:p>
          <w:p w14:paraId="3DEE6AC0" w14:textId="77777777" w:rsidR="00696691" w:rsidRPr="00696691" w:rsidRDefault="00696691" w:rsidP="003E19A8">
            <w:pPr>
              <w:pStyle w:val="TableParagraph"/>
              <w:spacing w:before="2" w:line="149" w:lineRule="exact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spacing w:val="-3"/>
                <w:w w:val="105"/>
                <w:sz w:val="14"/>
              </w:rPr>
              <w:t xml:space="preserve">correspondente </w:t>
            </w:r>
            <w:r w:rsidRPr="00696691">
              <w:rPr>
                <w:rFonts w:eastAsia="Calibri"/>
                <w:w w:val="105"/>
                <w:sz w:val="14"/>
              </w:rPr>
              <w:t xml:space="preserve">ao </w:t>
            </w:r>
            <w:r w:rsidRPr="00696691">
              <w:rPr>
                <w:rFonts w:eastAsia="Calibri"/>
                <w:spacing w:val="-3"/>
                <w:w w:val="105"/>
                <w:sz w:val="14"/>
              </w:rPr>
              <w:t>resultado</w:t>
            </w:r>
            <w:r w:rsidRPr="00696691">
              <w:rPr>
                <w:rFonts w:eastAsia="Calibri"/>
                <w:spacing w:val="-7"/>
                <w:w w:val="105"/>
                <w:sz w:val="14"/>
              </w:rPr>
              <w:t xml:space="preserve"> </w:t>
            </w:r>
            <w:r w:rsidRPr="00696691">
              <w:rPr>
                <w:rFonts w:eastAsia="Calibri"/>
                <w:spacing w:val="-3"/>
                <w:w w:val="105"/>
                <w:sz w:val="14"/>
              </w:rPr>
              <w:t>geral.</w:t>
            </w:r>
          </w:p>
        </w:tc>
        <w:tc>
          <w:tcPr>
            <w:tcW w:w="933" w:type="dxa"/>
            <w:shd w:val="clear" w:color="auto" w:fill="auto"/>
          </w:tcPr>
          <w:p w14:paraId="7E8216C9" w14:textId="77777777" w:rsidR="00696691" w:rsidRPr="00696691" w:rsidRDefault="00696691" w:rsidP="003E19A8">
            <w:pPr>
              <w:pStyle w:val="TableParagraph"/>
              <w:spacing w:line="285" w:lineRule="auto"/>
              <w:ind w:left="23" w:right="9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100% das metas físicas pactuadas</w:t>
            </w:r>
          </w:p>
        </w:tc>
        <w:tc>
          <w:tcPr>
            <w:tcW w:w="1385" w:type="dxa"/>
            <w:shd w:val="clear" w:color="auto" w:fill="auto"/>
          </w:tcPr>
          <w:p w14:paraId="5FB12623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2A10F624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100% ou mais = 20 pontos</w:t>
            </w:r>
          </w:p>
          <w:p w14:paraId="67BF8C5B" w14:textId="77777777" w:rsidR="00696691" w:rsidRPr="00696691" w:rsidRDefault="00696691" w:rsidP="003E19A8">
            <w:pPr>
              <w:pStyle w:val="TableParagraph"/>
              <w:spacing w:before="31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90,01%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- </w:t>
            </w: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99,99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% =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15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>pontos</w:t>
            </w:r>
          </w:p>
          <w:p w14:paraId="3A7871A0" w14:textId="77777777" w:rsidR="00696691" w:rsidRPr="00696691" w:rsidRDefault="00696691" w:rsidP="003E19A8">
            <w:pPr>
              <w:pStyle w:val="TableParagraph"/>
              <w:spacing w:before="31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80,01%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- </w:t>
            </w: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89,99%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=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10</w:t>
            </w:r>
            <w:r w:rsidRPr="00696691">
              <w:rPr>
                <w:rFonts w:eastAsia="Calibri"/>
                <w:spacing w:val="4"/>
                <w:w w:val="105"/>
                <w:sz w:val="14"/>
                <w:lang w:val="pt-BR"/>
              </w:rPr>
              <w:t xml:space="preserve">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>pontos</w:t>
            </w:r>
          </w:p>
          <w:p w14:paraId="39ABD68D" w14:textId="77777777" w:rsidR="00696691" w:rsidRPr="00696691" w:rsidRDefault="00696691" w:rsidP="003E19A8">
            <w:pPr>
              <w:pStyle w:val="TableParagraph"/>
              <w:spacing w:before="32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70,01%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- </w:t>
            </w: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79,99%  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=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05</w:t>
            </w:r>
            <w:r w:rsidRPr="00696691">
              <w:rPr>
                <w:rFonts w:eastAsia="Calibri"/>
                <w:spacing w:val="-20"/>
                <w:w w:val="105"/>
                <w:sz w:val="14"/>
                <w:lang w:val="pt-BR"/>
              </w:rPr>
              <w:t xml:space="preserve">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>pontos</w:t>
            </w:r>
          </w:p>
          <w:p w14:paraId="1052A762" w14:textId="77777777" w:rsidR="00696691" w:rsidRPr="00696691" w:rsidRDefault="00696691" w:rsidP="003E19A8">
            <w:pPr>
              <w:pStyle w:val="TableParagraph"/>
              <w:spacing w:before="31"/>
              <w:ind w:left="22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70,00% ou menos = 0 ponto.</w:t>
            </w:r>
          </w:p>
        </w:tc>
        <w:tc>
          <w:tcPr>
            <w:tcW w:w="1251" w:type="dxa"/>
            <w:shd w:val="clear" w:color="auto" w:fill="auto"/>
          </w:tcPr>
          <w:p w14:paraId="4DEC0B01" w14:textId="77777777" w:rsidR="00696691" w:rsidRPr="00696691" w:rsidRDefault="00696691" w:rsidP="003E19A8">
            <w:pPr>
              <w:pStyle w:val="TableParagraph"/>
              <w:spacing w:line="285" w:lineRule="auto"/>
              <w:ind w:left="21" w:right="9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Apresentação do faturamento</w:t>
            </w:r>
          </w:p>
        </w:tc>
        <w:tc>
          <w:tcPr>
            <w:tcW w:w="770" w:type="dxa"/>
            <w:shd w:val="clear" w:color="auto" w:fill="auto"/>
          </w:tcPr>
          <w:p w14:paraId="736F0C3D" w14:textId="77777777" w:rsidR="00696691" w:rsidRPr="00696691" w:rsidRDefault="00696691" w:rsidP="003E19A8">
            <w:pPr>
              <w:pStyle w:val="TableParagraph"/>
              <w:ind w:left="20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40</w:t>
            </w:r>
          </w:p>
        </w:tc>
        <w:tc>
          <w:tcPr>
            <w:tcW w:w="665" w:type="dxa"/>
            <w:shd w:val="clear" w:color="auto" w:fill="auto"/>
          </w:tcPr>
          <w:p w14:paraId="06356910" w14:textId="77777777" w:rsidR="00696691" w:rsidRPr="00696691" w:rsidRDefault="00696691" w:rsidP="003E19A8">
            <w:pPr>
              <w:pStyle w:val="TableParagraph"/>
              <w:rPr>
                <w:rFonts w:eastAsia="Calibri"/>
                <w:sz w:val="14"/>
              </w:rPr>
            </w:pPr>
          </w:p>
        </w:tc>
      </w:tr>
    </w:tbl>
    <w:p w14:paraId="54735AE5" w14:textId="77777777" w:rsidR="00696691" w:rsidRDefault="00696691" w:rsidP="00696691">
      <w:pPr>
        <w:pStyle w:val="Corpodetexto"/>
        <w:rPr>
          <w:sz w:val="10"/>
        </w:rPr>
      </w:pPr>
    </w:p>
    <w:p w14:paraId="6181E873" w14:textId="77777777" w:rsidR="00696691" w:rsidRPr="00696691" w:rsidRDefault="00696691" w:rsidP="00696691">
      <w:pPr>
        <w:pStyle w:val="Corpodetexto"/>
        <w:rPr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696691" w:rsidRPr="00696691" w14:paraId="0335EE20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6872F65B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1D61E1DE" w14:textId="77777777" w:rsidR="00696691" w:rsidRPr="00696691" w:rsidRDefault="00696691" w:rsidP="003E19A8">
            <w:pPr>
              <w:pStyle w:val="TableParagraph"/>
              <w:ind w:left="1483" w:right="1485"/>
              <w:jc w:val="center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4F22CF33" w14:textId="77777777" w:rsidR="00696691" w:rsidRPr="00696691" w:rsidRDefault="00696691" w:rsidP="003E19A8">
            <w:pPr>
              <w:pStyle w:val="TableParagraph"/>
              <w:ind w:left="856" w:right="851"/>
              <w:jc w:val="center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0573B14C" w14:textId="77777777" w:rsidR="00696691" w:rsidRPr="00696691" w:rsidRDefault="00696691" w:rsidP="003E19A8">
            <w:pPr>
              <w:pStyle w:val="TableParagraph"/>
              <w:ind w:left="244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426554F3" w14:textId="77777777" w:rsidR="00696691" w:rsidRPr="00696691" w:rsidRDefault="00696691" w:rsidP="003E19A8">
            <w:pPr>
              <w:pStyle w:val="TableParagraph"/>
              <w:ind w:left="9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4478CBCA" w14:textId="77777777" w:rsidR="00696691" w:rsidRPr="00696691" w:rsidRDefault="00696691" w:rsidP="003E19A8">
            <w:pPr>
              <w:pStyle w:val="TableParagraph"/>
              <w:ind w:left="454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692ED23B" w14:textId="77777777" w:rsidR="00696691" w:rsidRPr="00696691" w:rsidRDefault="00696691" w:rsidP="003E19A8">
            <w:pPr>
              <w:pStyle w:val="TableParagraph"/>
              <w:spacing w:line="271" w:lineRule="auto"/>
              <w:ind w:left="98" w:right="93" w:firstLine="15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 xml:space="preserve">FONTE DE </w:t>
            </w:r>
            <w:r w:rsidRPr="00696691">
              <w:rPr>
                <w:rFonts w:eastAsia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44441712" w14:textId="77777777" w:rsidR="00696691" w:rsidRPr="00696691" w:rsidRDefault="00696691" w:rsidP="003E19A8">
            <w:pPr>
              <w:pStyle w:val="TableParagraph"/>
              <w:ind w:left="241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RESULTADO</w:t>
            </w:r>
          </w:p>
        </w:tc>
      </w:tr>
      <w:tr w:rsidR="00696691" w:rsidRPr="00696691" w14:paraId="26EDC926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46FCFA45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721A0F31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6CC5D1BF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7C0C6B78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0383C7C5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719376B4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413DC2B0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7962B7F8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3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5B38A3B9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29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OBTIDO</w:t>
            </w:r>
          </w:p>
        </w:tc>
      </w:tr>
      <w:tr w:rsidR="00696691" w:rsidRPr="00696691" w14:paraId="476C3AA5" w14:textId="77777777" w:rsidTr="003E19A8">
        <w:trPr>
          <w:trHeight w:val="1143"/>
        </w:trPr>
        <w:tc>
          <w:tcPr>
            <w:tcW w:w="481" w:type="dxa"/>
            <w:shd w:val="clear" w:color="auto" w:fill="auto"/>
          </w:tcPr>
          <w:p w14:paraId="0B4A8196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III.c</w:t>
            </w:r>
          </w:p>
        </w:tc>
        <w:tc>
          <w:tcPr>
            <w:tcW w:w="3452" w:type="dxa"/>
            <w:shd w:val="clear" w:color="auto" w:fill="auto"/>
          </w:tcPr>
          <w:p w14:paraId="445A159C" w14:textId="77777777" w:rsidR="00696691" w:rsidRPr="00696691" w:rsidRDefault="00696691" w:rsidP="003E19A8">
            <w:pPr>
              <w:pStyle w:val="TableParagraph"/>
              <w:spacing w:line="285" w:lineRule="auto"/>
              <w:ind w:left="23" w:right="116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Garantir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cumprimento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da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LC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141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13/01/2012, transmitindo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todas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as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informações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necessárias para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possíveis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prestações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contas, </w:t>
            </w:r>
            <w:r w:rsidRPr="00696691">
              <w:rPr>
                <w:rFonts w:eastAsia="Calibri"/>
                <w:spacing w:val="-7"/>
                <w:w w:val="105"/>
                <w:sz w:val="14"/>
                <w:lang w:val="pt-BR"/>
              </w:rPr>
              <w:t xml:space="preserve">utilizando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mecanismos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conforme estabelecidos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em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protocolos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normas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e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rotinas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ou de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acordo com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os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sistemas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de informações.</w:t>
            </w:r>
          </w:p>
        </w:tc>
        <w:tc>
          <w:tcPr>
            <w:tcW w:w="2625" w:type="dxa"/>
            <w:shd w:val="clear" w:color="auto" w:fill="auto"/>
          </w:tcPr>
          <w:p w14:paraId="4EFBCB67" w14:textId="77777777" w:rsidR="00696691" w:rsidRPr="00696691" w:rsidRDefault="00696691" w:rsidP="003E19A8">
            <w:pPr>
              <w:pStyle w:val="TableParagraph"/>
              <w:spacing w:line="285" w:lineRule="auto"/>
              <w:ind w:left="23" w:right="65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Total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solicitações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informações atendidas no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período, </w:t>
            </w:r>
            <w:r w:rsidRPr="00696691">
              <w:rPr>
                <w:rFonts w:eastAsia="Calibri"/>
                <w:spacing w:val="-8"/>
                <w:w w:val="105"/>
                <w:sz w:val="14"/>
                <w:lang w:val="pt-BR"/>
              </w:rPr>
              <w:t xml:space="preserve">dividido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pelo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total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solicitações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infomações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realizadas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formalmente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mesmo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período, </w:t>
            </w: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multiplicado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>por 100</w:t>
            </w:r>
          </w:p>
        </w:tc>
        <w:tc>
          <w:tcPr>
            <w:tcW w:w="933" w:type="dxa"/>
            <w:shd w:val="clear" w:color="auto" w:fill="auto"/>
          </w:tcPr>
          <w:p w14:paraId="2CB6FE11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100%</w:t>
            </w:r>
          </w:p>
        </w:tc>
        <w:tc>
          <w:tcPr>
            <w:tcW w:w="1385" w:type="dxa"/>
            <w:shd w:val="clear" w:color="auto" w:fill="auto"/>
          </w:tcPr>
          <w:p w14:paraId="033DAF3E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70788190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100% da meta = 20 pontos</w:t>
            </w:r>
          </w:p>
          <w:p w14:paraId="5A0F5950" w14:textId="77777777" w:rsidR="00696691" w:rsidRPr="00696691" w:rsidRDefault="00696691" w:rsidP="003E19A8">
            <w:pPr>
              <w:pStyle w:val="TableParagraph"/>
              <w:spacing w:before="31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90,01%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- </w:t>
            </w: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99,99%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=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15</w:t>
            </w:r>
            <w:r w:rsidRPr="00696691">
              <w:rPr>
                <w:rFonts w:eastAsia="Calibri"/>
                <w:spacing w:val="7"/>
                <w:w w:val="105"/>
                <w:sz w:val="14"/>
                <w:lang w:val="pt-BR"/>
              </w:rPr>
              <w:t xml:space="preserve">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>pontos</w:t>
            </w:r>
          </w:p>
          <w:p w14:paraId="19E2477A" w14:textId="77777777" w:rsidR="00696691" w:rsidRPr="00696691" w:rsidRDefault="00696691" w:rsidP="003E19A8">
            <w:pPr>
              <w:pStyle w:val="TableParagraph"/>
              <w:spacing w:before="32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80,01%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- </w:t>
            </w: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89,99%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=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10</w:t>
            </w:r>
            <w:r w:rsidRPr="00696691">
              <w:rPr>
                <w:rFonts w:eastAsia="Calibri"/>
                <w:spacing w:val="7"/>
                <w:w w:val="105"/>
                <w:sz w:val="14"/>
                <w:lang w:val="pt-BR"/>
              </w:rPr>
              <w:t xml:space="preserve">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>pontos</w:t>
            </w:r>
          </w:p>
          <w:p w14:paraId="18DCDF00" w14:textId="77777777" w:rsidR="00696691" w:rsidRPr="00696691" w:rsidRDefault="00696691" w:rsidP="003E19A8">
            <w:pPr>
              <w:pStyle w:val="TableParagraph"/>
              <w:spacing w:before="31"/>
              <w:ind w:left="22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70,01%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- </w:t>
            </w:r>
            <w:r w:rsidRPr="00696691">
              <w:rPr>
                <w:rFonts w:eastAsia="Calibri"/>
                <w:spacing w:val="-6"/>
                <w:w w:val="105"/>
                <w:sz w:val="14"/>
                <w:lang w:val="pt-BR"/>
              </w:rPr>
              <w:t xml:space="preserve">79,99%  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=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05</w:t>
            </w:r>
            <w:r w:rsidRPr="00696691">
              <w:rPr>
                <w:rFonts w:eastAsia="Calibri"/>
                <w:spacing w:val="-16"/>
                <w:w w:val="105"/>
                <w:sz w:val="14"/>
                <w:lang w:val="pt-BR"/>
              </w:rPr>
              <w:t xml:space="preserve">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>pontos</w:t>
            </w:r>
          </w:p>
          <w:p w14:paraId="6C63C802" w14:textId="77777777" w:rsidR="00696691" w:rsidRPr="00696691" w:rsidRDefault="00696691" w:rsidP="003E19A8">
            <w:pPr>
              <w:pStyle w:val="TableParagraph"/>
              <w:spacing w:before="31"/>
              <w:ind w:left="22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70,00% ou menos = 0 ponto.</w:t>
            </w:r>
          </w:p>
        </w:tc>
        <w:tc>
          <w:tcPr>
            <w:tcW w:w="1251" w:type="dxa"/>
            <w:shd w:val="clear" w:color="auto" w:fill="auto"/>
          </w:tcPr>
          <w:p w14:paraId="4AFCD9BB" w14:textId="77777777" w:rsidR="00696691" w:rsidRPr="00696691" w:rsidRDefault="00696691" w:rsidP="003E19A8">
            <w:pPr>
              <w:pStyle w:val="TableParagraph"/>
              <w:spacing w:line="288" w:lineRule="auto"/>
              <w:ind w:left="21" w:right="9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Apresentação de protocolos;</w:t>
            </w:r>
          </w:p>
        </w:tc>
        <w:tc>
          <w:tcPr>
            <w:tcW w:w="770" w:type="dxa"/>
            <w:shd w:val="clear" w:color="auto" w:fill="auto"/>
          </w:tcPr>
          <w:p w14:paraId="6139AF14" w14:textId="77777777" w:rsidR="00696691" w:rsidRPr="00696691" w:rsidRDefault="00696691" w:rsidP="003E19A8">
            <w:pPr>
              <w:pStyle w:val="TableParagraph"/>
              <w:ind w:left="20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40</w:t>
            </w:r>
          </w:p>
        </w:tc>
        <w:tc>
          <w:tcPr>
            <w:tcW w:w="665" w:type="dxa"/>
            <w:shd w:val="clear" w:color="auto" w:fill="auto"/>
          </w:tcPr>
          <w:p w14:paraId="7CFE6B6D" w14:textId="77777777" w:rsidR="00696691" w:rsidRPr="00696691" w:rsidRDefault="00696691" w:rsidP="003E19A8">
            <w:pPr>
              <w:pStyle w:val="TableParagraph"/>
              <w:rPr>
                <w:rFonts w:eastAsia="Calibri"/>
                <w:sz w:val="14"/>
              </w:rPr>
            </w:pPr>
          </w:p>
        </w:tc>
      </w:tr>
    </w:tbl>
    <w:p w14:paraId="1E12A422" w14:textId="77777777" w:rsidR="00696691" w:rsidRPr="00696691" w:rsidRDefault="00696691" w:rsidP="00696691">
      <w:pPr>
        <w:pStyle w:val="Corpodetexto"/>
        <w:spacing w:before="9"/>
        <w:rPr>
          <w:sz w:val="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696691" w:rsidRPr="00696691" w14:paraId="585C74DF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4C2F7E2C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5508454F" w14:textId="77777777" w:rsidR="00696691" w:rsidRPr="00696691" w:rsidRDefault="00696691" w:rsidP="003E19A8">
            <w:pPr>
              <w:pStyle w:val="TableParagraph"/>
              <w:ind w:left="1483" w:right="1484"/>
              <w:jc w:val="center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3957D40C" w14:textId="77777777" w:rsidR="00696691" w:rsidRPr="00696691" w:rsidRDefault="00696691" w:rsidP="003E19A8">
            <w:pPr>
              <w:pStyle w:val="TableParagraph"/>
              <w:ind w:left="856" w:right="851"/>
              <w:jc w:val="center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796E9CDC" w14:textId="77777777" w:rsidR="00696691" w:rsidRPr="00696691" w:rsidRDefault="00696691" w:rsidP="003E19A8">
            <w:pPr>
              <w:pStyle w:val="TableParagraph"/>
              <w:ind w:left="244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23848F39" w14:textId="77777777" w:rsidR="00696691" w:rsidRPr="00696691" w:rsidRDefault="00696691" w:rsidP="003E19A8">
            <w:pPr>
              <w:pStyle w:val="TableParagraph"/>
              <w:ind w:left="9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2F773561" w14:textId="77777777" w:rsidR="00696691" w:rsidRPr="00696691" w:rsidRDefault="00696691" w:rsidP="003E19A8">
            <w:pPr>
              <w:pStyle w:val="TableParagraph"/>
              <w:ind w:left="454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0B47A282" w14:textId="77777777" w:rsidR="00696691" w:rsidRPr="00696691" w:rsidRDefault="00696691" w:rsidP="003E19A8">
            <w:pPr>
              <w:pStyle w:val="TableParagraph"/>
              <w:spacing w:line="273" w:lineRule="auto"/>
              <w:ind w:left="98" w:right="93" w:firstLine="15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 xml:space="preserve">FONTE DE </w:t>
            </w:r>
            <w:r w:rsidRPr="00696691">
              <w:rPr>
                <w:rFonts w:eastAsia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563207A7" w14:textId="77777777" w:rsidR="00696691" w:rsidRPr="00696691" w:rsidRDefault="00696691" w:rsidP="003E19A8">
            <w:pPr>
              <w:pStyle w:val="TableParagraph"/>
              <w:ind w:left="241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RESULTADO</w:t>
            </w:r>
          </w:p>
        </w:tc>
      </w:tr>
      <w:tr w:rsidR="00696691" w:rsidRPr="00696691" w14:paraId="404002A9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6DFC7BBB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0A23A448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14620EA3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10D84AB3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54B67371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76779BA7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659B3B32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0F3ACBCD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3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5DA93AC2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29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OBTIDO</w:t>
            </w:r>
          </w:p>
        </w:tc>
      </w:tr>
      <w:tr w:rsidR="00696691" w:rsidRPr="00696691" w14:paraId="552EA55C" w14:textId="77777777" w:rsidTr="003E19A8">
        <w:trPr>
          <w:trHeight w:val="567"/>
        </w:trPr>
        <w:tc>
          <w:tcPr>
            <w:tcW w:w="481" w:type="dxa"/>
            <w:shd w:val="clear" w:color="auto" w:fill="auto"/>
          </w:tcPr>
          <w:p w14:paraId="72B2F398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III.d</w:t>
            </w:r>
          </w:p>
        </w:tc>
        <w:tc>
          <w:tcPr>
            <w:tcW w:w="3452" w:type="dxa"/>
            <w:shd w:val="clear" w:color="auto" w:fill="auto"/>
          </w:tcPr>
          <w:p w14:paraId="56380521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Garantir a atualização constante do Cadastro Nacional de</w:t>
            </w:r>
          </w:p>
          <w:p w14:paraId="3E29A705" w14:textId="77777777" w:rsidR="00696691" w:rsidRPr="00696691" w:rsidRDefault="00696691" w:rsidP="003E19A8">
            <w:pPr>
              <w:pStyle w:val="TableParagraph"/>
              <w:spacing w:before="3" w:line="190" w:lineRule="atLeast"/>
              <w:ind w:left="23" w:right="116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Estabelecimentos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Saúde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- CNES,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realizando mensalmente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as alterações,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inclusões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e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exclusões.</w:t>
            </w:r>
          </w:p>
        </w:tc>
        <w:tc>
          <w:tcPr>
            <w:tcW w:w="2625" w:type="dxa"/>
            <w:shd w:val="clear" w:color="auto" w:fill="auto"/>
          </w:tcPr>
          <w:p w14:paraId="5EF93119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Número de escalas gerais dos serviços de</w:t>
            </w:r>
          </w:p>
          <w:p w14:paraId="18DD7476" w14:textId="77777777" w:rsidR="00696691" w:rsidRPr="00696691" w:rsidRDefault="00696691" w:rsidP="003E19A8">
            <w:pPr>
              <w:pStyle w:val="TableParagraph"/>
              <w:spacing w:before="3" w:line="190" w:lineRule="atLeast"/>
              <w:ind w:left="23" w:right="48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saúde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período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/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Ficha dos Profissionais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CNES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no mesmo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>período</w:t>
            </w:r>
          </w:p>
        </w:tc>
        <w:tc>
          <w:tcPr>
            <w:tcW w:w="933" w:type="dxa"/>
            <w:shd w:val="clear" w:color="auto" w:fill="auto"/>
          </w:tcPr>
          <w:p w14:paraId="02C98752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100%</w:t>
            </w:r>
          </w:p>
        </w:tc>
        <w:tc>
          <w:tcPr>
            <w:tcW w:w="1385" w:type="dxa"/>
            <w:shd w:val="clear" w:color="auto" w:fill="auto"/>
          </w:tcPr>
          <w:p w14:paraId="08590DF7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5B79608C" w14:textId="77777777" w:rsidR="00696691" w:rsidRPr="00696691" w:rsidRDefault="00696691" w:rsidP="003E19A8">
            <w:pPr>
              <w:pStyle w:val="TableParagraph"/>
              <w:spacing w:line="288" w:lineRule="auto"/>
              <w:ind w:left="22" w:right="330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Atualizado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=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20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pontos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Não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atualizado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= 0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>ponto.</w:t>
            </w:r>
          </w:p>
        </w:tc>
        <w:tc>
          <w:tcPr>
            <w:tcW w:w="1251" w:type="dxa"/>
            <w:shd w:val="clear" w:color="auto" w:fill="auto"/>
          </w:tcPr>
          <w:p w14:paraId="5A79C4F2" w14:textId="77777777" w:rsidR="00696691" w:rsidRPr="00696691" w:rsidRDefault="00696691" w:rsidP="003E19A8">
            <w:pPr>
              <w:pStyle w:val="TableParagraph"/>
              <w:spacing w:line="288" w:lineRule="auto"/>
              <w:ind w:left="21" w:right="-1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Escalas dos Seviços CNES</w:t>
            </w:r>
          </w:p>
        </w:tc>
        <w:tc>
          <w:tcPr>
            <w:tcW w:w="770" w:type="dxa"/>
            <w:shd w:val="clear" w:color="auto" w:fill="auto"/>
          </w:tcPr>
          <w:p w14:paraId="0C8570A1" w14:textId="77777777" w:rsidR="00696691" w:rsidRPr="00696691" w:rsidRDefault="00696691" w:rsidP="003E19A8">
            <w:pPr>
              <w:pStyle w:val="TableParagraph"/>
              <w:ind w:left="20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40</w:t>
            </w:r>
          </w:p>
        </w:tc>
        <w:tc>
          <w:tcPr>
            <w:tcW w:w="665" w:type="dxa"/>
            <w:shd w:val="clear" w:color="auto" w:fill="auto"/>
          </w:tcPr>
          <w:p w14:paraId="763E7580" w14:textId="77777777" w:rsidR="00696691" w:rsidRPr="00696691" w:rsidRDefault="00696691" w:rsidP="003E19A8">
            <w:pPr>
              <w:pStyle w:val="TableParagraph"/>
              <w:rPr>
                <w:rFonts w:eastAsia="Calibri"/>
                <w:sz w:val="14"/>
              </w:rPr>
            </w:pPr>
          </w:p>
        </w:tc>
      </w:tr>
    </w:tbl>
    <w:p w14:paraId="798AAFFB" w14:textId="77777777" w:rsidR="00696691" w:rsidRDefault="00696691" w:rsidP="00696691">
      <w:pPr>
        <w:pStyle w:val="Corpodetexto"/>
        <w:spacing w:before="2"/>
        <w:rPr>
          <w:sz w:val="10"/>
        </w:rPr>
      </w:pPr>
    </w:p>
    <w:p w14:paraId="7AA57405" w14:textId="77777777" w:rsidR="00696691" w:rsidRDefault="00696691" w:rsidP="00696691">
      <w:pPr>
        <w:pStyle w:val="Corpodetexto"/>
        <w:spacing w:before="2"/>
        <w:rPr>
          <w:sz w:val="10"/>
        </w:rPr>
      </w:pPr>
    </w:p>
    <w:p w14:paraId="78FB7B6B" w14:textId="77777777" w:rsidR="00696691" w:rsidRDefault="00696691" w:rsidP="00696691">
      <w:pPr>
        <w:pStyle w:val="Corpodetexto"/>
        <w:spacing w:before="2"/>
        <w:rPr>
          <w:sz w:val="10"/>
        </w:rPr>
      </w:pPr>
    </w:p>
    <w:p w14:paraId="2F6E2BA6" w14:textId="77777777" w:rsidR="00696691" w:rsidRDefault="00696691" w:rsidP="00696691">
      <w:pPr>
        <w:pStyle w:val="Corpodetexto"/>
        <w:spacing w:before="2"/>
        <w:rPr>
          <w:sz w:val="10"/>
        </w:rPr>
      </w:pPr>
    </w:p>
    <w:p w14:paraId="3845E1C3" w14:textId="77777777" w:rsidR="00696691" w:rsidRDefault="00696691" w:rsidP="00696691">
      <w:pPr>
        <w:pStyle w:val="Corpodetexto"/>
        <w:spacing w:before="2"/>
        <w:rPr>
          <w:sz w:val="10"/>
        </w:rPr>
      </w:pPr>
    </w:p>
    <w:p w14:paraId="5D01F8C9" w14:textId="77777777" w:rsidR="00696691" w:rsidRDefault="00696691" w:rsidP="00696691">
      <w:pPr>
        <w:pStyle w:val="Corpodetexto"/>
        <w:spacing w:before="2"/>
        <w:rPr>
          <w:sz w:val="10"/>
        </w:rPr>
      </w:pPr>
    </w:p>
    <w:p w14:paraId="7C6E7CF2" w14:textId="77777777" w:rsidR="00696691" w:rsidRDefault="00696691" w:rsidP="00696691">
      <w:pPr>
        <w:pStyle w:val="Corpodetexto"/>
        <w:spacing w:before="2"/>
        <w:rPr>
          <w:sz w:val="10"/>
        </w:rPr>
      </w:pPr>
    </w:p>
    <w:p w14:paraId="12EA7134" w14:textId="77777777" w:rsidR="00696691" w:rsidRDefault="00696691" w:rsidP="00696691">
      <w:pPr>
        <w:pStyle w:val="Corpodetexto"/>
        <w:spacing w:before="2"/>
        <w:rPr>
          <w:sz w:val="10"/>
        </w:rPr>
      </w:pPr>
    </w:p>
    <w:p w14:paraId="3A4A8C20" w14:textId="77777777" w:rsidR="00696691" w:rsidRDefault="00696691" w:rsidP="00696691">
      <w:pPr>
        <w:pStyle w:val="Corpodetexto"/>
        <w:spacing w:before="2"/>
        <w:rPr>
          <w:sz w:val="10"/>
        </w:rPr>
      </w:pPr>
    </w:p>
    <w:p w14:paraId="4D6B8C1F" w14:textId="77777777" w:rsidR="00696691" w:rsidRPr="00696691" w:rsidRDefault="00696691" w:rsidP="00696691">
      <w:pPr>
        <w:pStyle w:val="Corpodetexto"/>
        <w:spacing w:before="2"/>
        <w:rPr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452"/>
        <w:gridCol w:w="2625"/>
        <w:gridCol w:w="933"/>
        <w:gridCol w:w="1385"/>
        <w:gridCol w:w="1866"/>
        <w:gridCol w:w="1251"/>
        <w:gridCol w:w="770"/>
        <w:gridCol w:w="665"/>
      </w:tblGrid>
      <w:tr w:rsidR="00696691" w:rsidRPr="00696691" w14:paraId="1EA4C91C" w14:textId="77777777" w:rsidTr="003E19A8">
        <w:trPr>
          <w:trHeight w:val="355"/>
        </w:trPr>
        <w:tc>
          <w:tcPr>
            <w:tcW w:w="481" w:type="dxa"/>
            <w:vMerge w:val="restart"/>
            <w:shd w:val="clear" w:color="auto" w:fill="auto"/>
          </w:tcPr>
          <w:p w14:paraId="588E3029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Nº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61DA7806" w14:textId="77777777" w:rsidR="00696691" w:rsidRPr="00696691" w:rsidRDefault="00696691" w:rsidP="003E19A8">
            <w:pPr>
              <w:pStyle w:val="TableParagraph"/>
              <w:ind w:left="1483" w:right="1485"/>
              <w:jc w:val="center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AÇÃO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153B63EF" w14:textId="77777777" w:rsidR="00696691" w:rsidRPr="00696691" w:rsidRDefault="00696691" w:rsidP="003E19A8">
            <w:pPr>
              <w:pStyle w:val="TableParagraph"/>
              <w:ind w:left="856" w:right="851"/>
              <w:jc w:val="center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INDICADOR</w:t>
            </w:r>
          </w:p>
        </w:tc>
        <w:tc>
          <w:tcPr>
            <w:tcW w:w="933" w:type="dxa"/>
            <w:vMerge w:val="restart"/>
            <w:shd w:val="clear" w:color="auto" w:fill="auto"/>
          </w:tcPr>
          <w:p w14:paraId="227594ED" w14:textId="77777777" w:rsidR="00696691" w:rsidRPr="00696691" w:rsidRDefault="00696691" w:rsidP="003E19A8">
            <w:pPr>
              <w:pStyle w:val="TableParagraph"/>
              <w:ind w:left="244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META</w:t>
            </w:r>
          </w:p>
        </w:tc>
        <w:tc>
          <w:tcPr>
            <w:tcW w:w="1385" w:type="dxa"/>
            <w:vMerge w:val="restart"/>
            <w:shd w:val="clear" w:color="auto" w:fill="auto"/>
          </w:tcPr>
          <w:p w14:paraId="13DF1E6B" w14:textId="77777777" w:rsidR="00696691" w:rsidRPr="00696691" w:rsidRDefault="00696691" w:rsidP="003E19A8">
            <w:pPr>
              <w:pStyle w:val="TableParagraph"/>
              <w:ind w:left="9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PERIODICIDADE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719EABEF" w14:textId="77777777" w:rsidR="00696691" w:rsidRPr="00696691" w:rsidRDefault="00696691" w:rsidP="003E19A8">
            <w:pPr>
              <w:pStyle w:val="TableParagraph"/>
              <w:ind w:left="454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PONTUAÇÃO</w:t>
            </w:r>
          </w:p>
        </w:tc>
        <w:tc>
          <w:tcPr>
            <w:tcW w:w="1251" w:type="dxa"/>
            <w:vMerge w:val="restart"/>
            <w:shd w:val="clear" w:color="auto" w:fill="auto"/>
          </w:tcPr>
          <w:p w14:paraId="6F36F173" w14:textId="77777777" w:rsidR="00696691" w:rsidRPr="00696691" w:rsidRDefault="00696691" w:rsidP="003E19A8">
            <w:pPr>
              <w:pStyle w:val="TableParagraph"/>
              <w:spacing w:line="271" w:lineRule="auto"/>
              <w:ind w:left="98" w:right="93" w:firstLine="153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 xml:space="preserve">FONTE DE </w:t>
            </w:r>
            <w:r w:rsidRPr="00696691">
              <w:rPr>
                <w:rFonts w:eastAsia="Calibri"/>
                <w:b/>
                <w:sz w:val="14"/>
              </w:rPr>
              <w:t>INFORMAÇÃO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29D9ABE9" w14:textId="77777777" w:rsidR="00696691" w:rsidRPr="00696691" w:rsidRDefault="00696691" w:rsidP="003E19A8">
            <w:pPr>
              <w:pStyle w:val="TableParagraph"/>
              <w:ind w:left="241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RESULTADO</w:t>
            </w:r>
          </w:p>
        </w:tc>
      </w:tr>
      <w:tr w:rsidR="00696691" w:rsidRPr="00696691" w14:paraId="4138EAAF" w14:textId="77777777" w:rsidTr="003E19A8">
        <w:trPr>
          <w:trHeight w:val="182"/>
        </w:trPr>
        <w:tc>
          <w:tcPr>
            <w:tcW w:w="481" w:type="dxa"/>
            <w:vMerge/>
            <w:tcBorders>
              <w:top w:val="nil"/>
            </w:tcBorders>
            <w:shd w:val="clear" w:color="auto" w:fill="auto"/>
          </w:tcPr>
          <w:p w14:paraId="32C40B3E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auto"/>
          </w:tcPr>
          <w:p w14:paraId="25F01BB9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  <w:shd w:val="clear" w:color="auto" w:fill="auto"/>
          </w:tcPr>
          <w:p w14:paraId="076445A7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auto"/>
          </w:tcPr>
          <w:p w14:paraId="2CD0C90C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60BD9FBC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auto"/>
          </w:tcPr>
          <w:p w14:paraId="65A5C8FC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241C55A6" w14:textId="77777777" w:rsidR="00696691" w:rsidRPr="00696691" w:rsidRDefault="00696691" w:rsidP="003E19A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auto"/>
          </w:tcPr>
          <w:p w14:paraId="6E0E7C92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30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POSSÍVEL</w:t>
            </w:r>
          </w:p>
        </w:tc>
        <w:tc>
          <w:tcPr>
            <w:tcW w:w="665" w:type="dxa"/>
            <w:shd w:val="clear" w:color="auto" w:fill="auto"/>
          </w:tcPr>
          <w:p w14:paraId="3CCDE0E1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29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05"/>
                <w:sz w:val="14"/>
              </w:rPr>
              <w:t>OBTIDO</w:t>
            </w:r>
          </w:p>
        </w:tc>
      </w:tr>
      <w:tr w:rsidR="00696691" w:rsidRPr="00696691" w14:paraId="23E700DC" w14:textId="77777777" w:rsidTr="003E19A8">
        <w:trPr>
          <w:trHeight w:val="1143"/>
        </w:trPr>
        <w:tc>
          <w:tcPr>
            <w:tcW w:w="481" w:type="dxa"/>
            <w:shd w:val="clear" w:color="auto" w:fill="auto"/>
          </w:tcPr>
          <w:p w14:paraId="3F901856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III.e</w:t>
            </w:r>
          </w:p>
        </w:tc>
        <w:tc>
          <w:tcPr>
            <w:tcW w:w="3452" w:type="dxa"/>
            <w:shd w:val="clear" w:color="auto" w:fill="auto"/>
          </w:tcPr>
          <w:p w14:paraId="16027024" w14:textId="0BA138D0" w:rsidR="00696691" w:rsidRPr="00696691" w:rsidRDefault="00696691" w:rsidP="003E19A8">
            <w:pPr>
              <w:pStyle w:val="TableParagraph"/>
              <w:spacing w:line="288" w:lineRule="auto"/>
              <w:ind w:left="23" w:right="-4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Garantir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a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racionalização dos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recursos e redução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dos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custos, a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partir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da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implantação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e manutenção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Centro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Custo </w:t>
            </w:r>
            <w:r w:rsidRPr="00696691">
              <w:rPr>
                <w:rFonts w:eastAsia="Calibri"/>
                <w:spacing w:val="-7"/>
                <w:w w:val="105"/>
                <w:sz w:val="14"/>
                <w:lang w:val="pt-BR"/>
              </w:rPr>
              <w:t xml:space="preserve">individualizado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pada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cada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equipe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saúde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objeto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>P</w:t>
            </w:r>
            <w:r>
              <w:rPr>
                <w:rFonts w:eastAsia="Calibri"/>
                <w:w w:val="105"/>
                <w:sz w:val="14"/>
                <w:lang w:val="pt-BR"/>
              </w:rPr>
              <w:t xml:space="preserve">lano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>de Trabalho</w:t>
            </w:r>
          </w:p>
        </w:tc>
        <w:tc>
          <w:tcPr>
            <w:tcW w:w="2625" w:type="dxa"/>
            <w:shd w:val="clear" w:color="auto" w:fill="auto"/>
          </w:tcPr>
          <w:p w14:paraId="7694C0D5" w14:textId="77777777" w:rsidR="00696691" w:rsidRPr="00696691" w:rsidRDefault="00696691" w:rsidP="003E19A8">
            <w:pPr>
              <w:pStyle w:val="TableParagraph"/>
              <w:spacing w:line="285" w:lineRule="auto"/>
              <w:ind w:left="23" w:right="86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w w:val="105"/>
                <w:sz w:val="14"/>
                <w:lang w:val="pt-BR"/>
              </w:rPr>
              <w:t>Implantar Centro de Custos para cadacada equipe de saúde objeto do Programa de Trabalho</w:t>
            </w:r>
          </w:p>
        </w:tc>
        <w:tc>
          <w:tcPr>
            <w:tcW w:w="933" w:type="dxa"/>
            <w:shd w:val="clear" w:color="auto" w:fill="auto"/>
          </w:tcPr>
          <w:p w14:paraId="43B6AE94" w14:textId="77777777" w:rsidR="00696691" w:rsidRPr="00696691" w:rsidRDefault="00696691" w:rsidP="003E19A8">
            <w:pPr>
              <w:pStyle w:val="TableParagraph"/>
              <w:ind w:left="23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100%</w:t>
            </w:r>
          </w:p>
        </w:tc>
        <w:tc>
          <w:tcPr>
            <w:tcW w:w="1385" w:type="dxa"/>
            <w:shd w:val="clear" w:color="auto" w:fill="auto"/>
          </w:tcPr>
          <w:p w14:paraId="52543FB4" w14:textId="77777777" w:rsidR="00696691" w:rsidRPr="00696691" w:rsidRDefault="00696691" w:rsidP="003E19A8">
            <w:pPr>
              <w:pStyle w:val="TableParagraph"/>
              <w:ind w:left="22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Mensal</w:t>
            </w:r>
          </w:p>
        </w:tc>
        <w:tc>
          <w:tcPr>
            <w:tcW w:w="1866" w:type="dxa"/>
            <w:shd w:val="clear" w:color="auto" w:fill="auto"/>
          </w:tcPr>
          <w:p w14:paraId="051CB15D" w14:textId="77777777" w:rsidR="00696691" w:rsidRPr="00696691" w:rsidRDefault="00696691" w:rsidP="003E19A8">
            <w:pPr>
              <w:pStyle w:val="TableParagraph"/>
              <w:spacing w:line="285" w:lineRule="auto"/>
              <w:ind w:left="22" w:right="20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100%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dos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serviços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com Central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de Custos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implantada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=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20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>pontos</w:t>
            </w:r>
          </w:p>
          <w:p w14:paraId="38CCEF83" w14:textId="77777777" w:rsidR="00696691" w:rsidRPr="00696691" w:rsidRDefault="00696691" w:rsidP="003E19A8">
            <w:pPr>
              <w:pStyle w:val="TableParagraph"/>
              <w:spacing w:before="2" w:line="285" w:lineRule="auto"/>
              <w:ind w:left="22" w:right="-7"/>
              <w:rPr>
                <w:rFonts w:eastAsia="Calibri"/>
                <w:sz w:val="14"/>
                <w:lang w:val="pt-BR"/>
              </w:rPr>
            </w:pP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Implantação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parcial = </w:t>
            </w:r>
            <w:r w:rsidRPr="00696691">
              <w:rPr>
                <w:rFonts w:eastAsia="Calibri"/>
                <w:spacing w:val="-3"/>
                <w:w w:val="105"/>
                <w:sz w:val="14"/>
                <w:lang w:val="pt-BR"/>
              </w:rPr>
              <w:t xml:space="preserve">10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 xml:space="preserve">pontos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Não </w:t>
            </w:r>
            <w:r w:rsidRPr="00696691">
              <w:rPr>
                <w:rFonts w:eastAsia="Calibri"/>
                <w:spacing w:val="-4"/>
                <w:w w:val="105"/>
                <w:sz w:val="14"/>
                <w:lang w:val="pt-BR"/>
              </w:rPr>
              <w:t xml:space="preserve">implantação </w:t>
            </w:r>
            <w:r w:rsidRPr="00696691">
              <w:rPr>
                <w:rFonts w:eastAsia="Calibri"/>
                <w:w w:val="105"/>
                <w:sz w:val="14"/>
                <w:lang w:val="pt-BR"/>
              </w:rPr>
              <w:t xml:space="preserve">= 0 </w:t>
            </w:r>
            <w:r w:rsidRPr="00696691">
              <w:rPr>
                <w:rFonts w:eastAsia="Calibri"/>
                <w:spacing w:val="-5"/>
                <w:w w:val="105"/>
                <w:sz w:val="14"/>
                <w:lang w:val="pt-BR"/>
              </w:rPr>
              <w:t>ponto.</w:t>
            </w:r>
          </w:p>
        </w:tc>
        <w:tc>
          <w:tcPr>
            <w:tcW w:w="1251" w:type="dxa"/>
            <w:shd w:val="clear" w:color="auto" w:fill="auto"/>
          </w:tcPr>
          <w:p w14:paraId="290D4D4F" w14:textId="77777777" w:rsidR="00696691" w:rsidRPr="00696691" w:rsidRDefault="00696691" w:rsidP="003E19A8">
            <w:pPr>
              <w:pStyle w:val="TableParagraph"/>
              <w:ind w:left="21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Prestação de Contas</w:t>
            </w:r>
          </w:p>
        </w:tc>
        <w:tc>
          <w:tcPr>
            <w:tcW w:w="770" w:type="dxa"/>
            <w:shd w:val="clear" w:color="auto" w:fill="auto"/>
          </w:tcPr>
          <w:p w14:paraId="7E5B8592" w14:textId="77777777" w:rsidR="00696691" w:rsidRPr="00696691" w:rsidRDefault="00696691" w:rsidP="003E19A8">
            <w:pPr>
              <w:pStyle w:val="TableParagraph"/>
              <w:ind w:left="20"/>
              <w:rPr>
                <w:rFonts w:eastAsia="Calibri"/>
                <w:sz w:val="14"/>
              </w:rPr>
            </w:pPr>
            <w:r w:rsidRPr="00696691">
              <w:rPr>
                <w:rFonts w:eastAsia="Calibri"/>
                <w:w w:val="105"/>
                <w:sz w:val="14"/>
              </w:rPr>
              <w:t>40</w:t>
            </w:r>
          </w:p>
        </w:tc>
        <w:tc>
          <w:tcPr>
            <w:tcW w:w="665" w:type="dxa"/>
            <w:shd w:val="clear" w:color="auto" w:fill="auto"/>
          </w:tcPr>
          <w:p w14:paraId="182022E2" w14:textId="77777777" w:rsidR="00696691" w:rsidRPr="00696691" w:rsidRDefault="00696691" w:rsidP="003E19A8">
            <w:pPr>
              <w:pStyle w:val="TableParagraph"/>
              <w:rPr>
                <w:rFonts w:eastAsia="Calibri"/>
                <w:sz w:val="14"/>
              </w:rPr>
            </w:pPr>
          </w:p>
        </w:tc>
      </w:tr>
    </w:tbl>
    <w:p w14:paraId="7018B9B5" w14:textId="77777777" w:rsidR="00696691" w:rsidRPr="00696691" w:rsidRDefault="00696691" w:rsidP="00696691">
      <w:pPr>
        <w:pStyle w:val="Corpodetexto"/>
        <w:spacing w:before="3" w:after="1"/>
        <w:rPr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0"/>
        <w:gridCol w:w="769"/>
        <w:gridCol w:w="664"/>
      </w:tblGrid>
      <w:tr w:rsidR="00696691" w:rsidRPr="00696691" w14:paraId="21784037" w14:textId="77777777" w:rsidTr="003E19A8">
        <w:trPr>
          <w:trHeight w:val="181"/>
        </w:trPr>
        <w:tc>
          <w:tcPr>
            <w:tcW w:w="11990" w:type="dxa"/>
            <w:shd w:val="clear" w:color="auto" w:fill="auto"/>
          </w:tcPr>
          <w:p w14:paraId="7F994106" w14:textId="77777777" w:rsidR="00696691" w:rsidRPr="00696691" w:rsidRDefault="00696691" w:rsidP="003E19A8">
            <w:pPr>
              <w:pStyle w:val="TableParagraph"/>
              <w:spacing w:before="12" w:line="149" w:lineRule="exact"/>
              <w:ind w:left="23"/>
              <w:rPr>
                <w:rFonts w:eastAsia="Calibri"/>
                <w:b/>
                <w:sz w:val="14"/>
                <w:lang w:val="pt-BR"/>
              </w:rPr>
            </w:pPr>
            <w:r w:rsidRPr="00696691">
              <w:rPr>
                <w:rFonts w:eastAsia="Calibri"/>
                <w:b/>
                <w:w w:val="110"/>
                <w:sz w:val="14"/>
                <w:lang w:val="pt-BR"/>
              </w:rPr>
              <w:t>III. Total de pontos previstos nas ações IIIa. III.e</w:t>
            </w:r>
          </w:p>
        </w:tc>
        <w:tc>
          <w:tcPr>
            <w:tcW w:w="769" w:type="dxa"/>
            <w:shd w:val="clear" w:color="auto" w:fill="auto"/>
          </w:tcPr>
          <w:p w14:paraId="35606F27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244" w:right="244"/>
              <w:jc w:val="center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10"/>
                <w:sz w:val="14"/>
              </w:rPr>
              <w:t>200</w:t>
            </w:r>
          </w:p>
        </w:tc>
        <w:tc>
          <w:tcPr>
            <w:tcW w:w="664" w:type="dxa"/>
            <w:shd w:val="clear" w:color="auto" w:fill="auto"/>
          </w:tcPr>
          <w:p w14:paraId="4F94FB44" w14:textId="77777777" w:rsidR="00696691" w:rsidRPr="00696691" w:rsidRDefault="00696691" w:rsidP="003E19A8">
            <w:pPr>
              <w:pStyle w:val="TableParagraph"/>
              <w:rPr>
                <w:rFonts w:eastAsia="Calibri"/>
                <w:sz w:val="12"/>
              </w:rPr>
            </w:pPr>
          </w:p>
        </w:tc>
      </w:tr>
    </w:tbl>
    <w:p w14:paraId="1D442FA9" w14:textId="77777777" w:rsidR="00696691" w:rsidRPr="00696691" w:rsidRDefault="00696691" w:rsidP="00696691">
      <w:pPr>
        <w:pStyle w:val="Corpodetexto"/>
        <w:spacing w:before="6"/>
        <w:rPr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0"/>
        <w:gridCol w:w="769"/>
        <w:gridCol w:w="664"/>
      </w:tblGrid>
      <w:tr w:rsidR="00696691" w:rsidRPr="00696691" w14:paraId="36F2915D" w14:textId="77777777" w:rsidTr="003E19A8">
        <w:trPr>
          <w:trHeight w:val="181"/>
        </w:trPr>
        <w:tc>
          <w:tcPr>
            <w:tcW w:w="11990" w:type="dxa"/>
            <w:shd w:val="clear" w:color="auto" w:fill="auto"/>
          </w:tcPr>
          <w:p w14:paraId="5BE52A47" w14:textId="77777777" w:rsidR="00696691" w:rsidRPr="00696691" w:rsidRDefault="00696691" w:rsidP="003E19A8">
            <w:pPr>
              <w:pStyle w:val="TableParagraph"/>
              <w:spacing w:before="12" w:line="149" w:lineRule="exact"/>
              <w:ind w:left="62"/>
              <w:rPr>
                <w:rFonts w:eastAsia="Calibri"/>
                <w:b/>
                <w:sz w:val="14"/>
                <w:lang w:val="pt-BR"/>
              </w:rPr>
            </w:pPr>
            <w:r w:rsidRPr="00696691">
              <w:rPr>
                <w:rFonts w:eastAsia="Calibri"/>
                <w:b/>
                <w:w w:val="110"/>
                <w:sz w:val="14"/>
                <w:lang w:val="pt-BR"/>
              </w:rPr>
              <w:t>Total de pontos previstos nas ações dos itens I, II eIII</w:t>
            </w:r>
          </w:p>
        </w:tc>
        <w:tc>
          <w:tcPr>
            <w:tcW w:w="769" w:type="dxa"/>
            <w:shd w:val="clear" w:color="auto" w:fill="auto"/>
          </w:tcPr>
          <w:p w14:paraId="0193D55E" w14:textId="77777777" w:rsidR="00696691" w:rsidRPr="00696691" w:rsidRDefault="00696691" w:rsidP="003E19A8">
            <w:pPr>
              <w:pStyle w:val="TableParagraph"/>
              <w:spacing w:before="3" w:line="159" w:lineRule="exact"/>
              <w:ind w:left="225"/>
              <w:rPr>
                <w:rFonts w:eastAsia="Calibri"/>
                <w:b/>
                <w:sz w:val="14"/>
              </w:rPr>
            </w:pPr>
            <w:r w:rsidRPr="00696691">
              <w:rPr>
                <w:rFonts w:eastAsia="Calibri"/>
                <w:b/>
                <w:w w:val="110"/>
                <w:sz w:val="14"/>
              </w:rPr>
              <w:t>1000</w:t>
            </w:r>
          </w:p>
        </w:tc>
        <w:tc>
          <w:tcPr>
            <w:tcW w:w="664" w:type="dxa"/>
            <w:shd w:val="clear" w:color="auto" w:fill="auto"/>
          </w:tcPr>
          <w:p w14:paraId="1F6D1605" w14:textId="77777777" w:rsidR="00696691" w:rsidRPr="00696691" w:rsidRDefault="00696691" w:rsidP="003E19A8">
            <w:pPr>
              <w:pStyle w:val="TableParagraph"/>
              <w:rPr>
                <w:rFonts w:eastAsia="Calibri"/>
                <w:sz w:val="12"/>
              </w:rPr>
            </w:pPr>
          </w:p>
        </w:tc>
      </w:tr>
    </w:tbl>
    <w:p w14:paraId="12BF7012" w14:textId="77777777" w:rsidR="00696691" w:rsidRPr="00696691" w:rsidRDefault="00696691" w:rsidP="00696691">
      <w:pPr>
        <w:rPr>
          <w:b/>
          <w:u w:val="single"/>
        </w:rPr>
      </w:pPr>
    </w:p>
    <w:p w14:paraId="5745E157" w14:textId="77777777" w:rsidR="00696691" w:rsidRPr="00696691" w:rsidRDefault="0069669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</w:p>
    <w:p w14:paraId="197DDB00" w14:textId="16F1FB57" w:rsidR="00696691" w:rsidRPr="00875F38" w:rsidRDefault="0069669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r w:rsidRPr="00875F38">
        <w:rPr>
          <w:b/>
          <w:bCs/>
          <w:color w:val="000000"/>
        </w:rPr>
        <w:t>6. SISTEMA DE REPASSE DE RECURSOS</w:t>
      </w:r>
    </w:p>
    <w:p w14:paraId="351DCF4B" w14:textId="77777777" w:rsidR="00696691" w:rsidRDefault="0069669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B7DF64C" w14:textId="5EF11C20" w:rsidR="00696691" w:rsidRDefault="0069669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ab/>
        <w:t>O sistema de custeio da unidade de saúde é feito por meio do repasse de recurso composto por uma parcela fixa e uma parcela variável.</w:t>
      </w:r>
    </w:p>
    <w:p w14:paraId="0F9AE46C" w14:textId="77777777" w:rsidR="00875F38" w:rsidRDefault="00875F38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tbl>
      <w:tblPr>
        <w:tblW w:w="4003" w:type="dxa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423"/>
      </w:tblGrid>
      <w:tr w:rsidR="00696691" w:rsidRPr="00696691" w14:paraId="2AB53E74" w14:textId="77777777" w:rsidTr="00696691">
        <w:trPr>
          <w:trHeight w:val="320"/>
        </w:trPr>
        <w:tc>
          <w:tcPr>
            <w:tcW w:w="2580" w:type="dxa"/>
            <w:shd w:val="clear" w:color="auto" w:fill="BFBFBF" w:themeFill="background1" w:themeFillShade="BF"/>
            <w:noWrap/>
            <w:vAlign w:val="bottom"/>
            <w:hideMark/>
          </w:tcPr>
          <w:p w14:paraId="6E29B185" w14:textId="77777777" w:rsidR="00696691" w:rsidRPr="00696691" w:rsidRDefault="00696691" w:rsidP="00696691">
            <w:pPr>
              <w:jc w:val="center"/>
              <w:rPr>
                <w:b/>
                <w:bCs/>
                <w:color w:val="000000"/>
              </w:rPr>
            </w:pPr>
            <w:r w:rsidRPr="00696691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1423" w:type="dxa"/>
            <w:shd w:val="clear" w:color="auto" w:fill="BFBFBF" w:themeFill="background1" w:themeFillShade="BF"/>
            <w:noWrap/>
            <w:vAlign w:val="bottom"/>
            <w:hideMark/>
          </w:tcPr>
          <w:p w14:paraId="508C2005" w14:textId="77777777" w:rsidR="00696691" w:rsidRPr="00696691" w:rsidRDefault="00696691" w:rsidP="00696691">
            <w:pPr>
              <w:jc w:val="center"/>
              <w:rPr>
                <w:b/>
                <w:bCs/>
                <w:color w:val="000000"/>
              </w:rPr>
            </w:pPr>
            <w:r w:rsidRPr="00696691">
              <w:rPr>
                <w:b/>
                <w:bCs/>
                <w:color w:val="000000"/>
              </w:rPr>
              <w:t>Valor em R$</w:t>
            </w:r>
          </w:p>
        </w:tc>
      </w:tr>
      <w:tr w:rsidR="00696691" w:rsidRPr="00696691" w14:paraId="794EA8DB" w14:textId="77777777" w:rsidTr="00696691">
        <w:trPr>
          <w:trHeight w:val="320"/>
        </w:trPr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0629AB6E" w14:textId="77777777" w:rsidR="00696691" w:rsidRPr="00696691" w:rsidRDefault="00696691" w:rsidP="00696691">
            <w:pPr>
              <w:rPr>
                <w:b/>
                <w:bCs/>
                <w:color w:val="000000"/>
              </w:rPr>
            </w:pPr>
            <w:r w:rsidRPr="00696691">
              <w:rPr>
                <w:b/>
                <w:bCs/>
                <w:color w:val="000000"/>
              </w:rPr>
              <w:t>Valor total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7A252C9" w14:textId="77777777" w:rsidR="00696691" w:rsidRPr="00696691" w:rsidRDefault="00696691" w:rsidP="00696691">
            <w:pPr>
              <w:jc w:val="right"/>
              <w:rPr>
                <w:color w:val="000000"/>
              </w:rPr>
            </w:pPr>
            <w:r w:rsidRPr="00696691">
              <w:rPr>
                <w:color w:val="000000"/>
              </w:rPr>
              <w:t>2.150.000,00</w:t>
            </w:r>
          </w:p>
        </w:tc>
      </w:tr>
      <w:tr w:rsidR="00696691" w:rsidRPr="00696691" w14:paraId="2FD91369" w14:textId="77777777" w:rsidTr="00696691">
        <w:trPr>
          <w:trHeight w:val="320"/>
        </w:trPr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59B0D078" w14:textId="77777777" w:rsidR="00696691" w:rsidRPr="00696691" w:rsidRDefault="00696691" w:rsidP="00696691">
            <w:pPr>
              <w:rPr>
                <w:b/>
                <w:bCs/>
                <w:color w:val="000000"/>
              </w:rPr>
            </w:pPr>
            <w:r w:rsidRPr="00696691">
              <w:rPr>
                <w:b/>
                <w:bCs/>
                <w:color w:val="000000"/>
              </w:rPr>
              <w:t>Parcela fixa 90%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F3A6F9F" w14:textId="77777777" w:rsidR="00696691" w:rsidRPr="00696691" w:rsidRDefault="00696691" w:rsidP="00696691">
            <w:pPr>
              <w:jc w:val="right"/>
              <w:rPr>
                <w:color w:val="000000"/>
              </w:rPr>
            </w:pPr>
            <w:r w:rsidRPr="00696691">
              <w:rPr>
                <w:color w:val="000000"/>
              </w:rPr>
              <w:t>1.935.000,00</w:t>
            </w:r>
          </w:p>
        </w:tc>
      </w:tr>
      <w:tr w:rsidR="00696691" w:rsidRPr="00696691" w14:paraId="1D300549" w14:textId="77777777" w:rsidTr="00696691">
        <w:trPr>
          <w:trHeight w:val="320"/>
        </w:trPr>
        <w:tc>
          <w:tcPr>
            <w:tcW w:w="2580" w:type="dxa"/>
            <w:shd w:val="clear" w:color="auto" w:fill="auto"/>
            <w:noWrap/>
            <w:vAlign w:val="bottom"/>
            <w:hideMark/>
          </w:tcPr>
          <w:p w14:paraId="35CA654F" w14:textId="0FBC0B41" w:rsidR="00696691" w:rsidRPr="00696691" w:rsidRDefault="00696691" w:rsidP="00696691">
            <w:pPr>
              <w:rPr>
                <w:b/>
                <w:bCs/>
                <w:color w:val="000000"/>
              </w:rPr>
            </w:pPr>
            <w:r w:rsidRPr="00696691">
              <w:rPr>
                <w:b/>
                <w:bCs/>
                <w:color w:val="000000"/>
              </w:rPr>
              <w:t>Parcela variável 10%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09D4A16" w14:textId="77777777" w:rsidR="00696691" w:rsidRPr="00696691" w:rsidRDefault="00696691" w:rsidP="00696691">
            <w:pPr>
              <w:jc w:val="right"/>
              <w:rPr>
                <w:color w:val="000000"/>
              </w:rPr>
            </w:pPr>
            <w:r w:rsidRPr="00696691">
              <w:rPr>
                <w:color w:val="000000"/>
              </w:rPr>
              <w:t>215.000,00</w:t>
            </w:r>
          </w:p>
        </w:tc>
      </w:tr>
    </w:tbl>
    <w:p w14:paraId="0098ED0D" w14:textId="77777777" w:rsidR="00696691" w:rsidRDefault="0069669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4FC7E5AC" w14:textId="37D85459" w:rsidR="00696691" w:rsidRDefault="00875F38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ab/>
        <w:t>Após a Comissão realizar a avaliação das metas quantitativas e qualitativas, conforme o percentual de atingimento dessas, será calculado o valor efetivamente repassado à entidade Contratada para o custeio da unidade de saúde.</w:t>
      </w:r>
    </w:p>
    <w:p w14:paraId="3CB32DF1" w14:textId="77777777" w:rsidR="00696691" w:rsidRDefault="0069669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43B366CB" w14:textId="77777777" w:rsidR="00696691" w:rsidRDefault="0069669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7ED300B" w14:textId="77777777" w:rsidR="00696691" w:rsidRDefault="00696691" w:rsidP="009F196A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sectPr w:rsidR="00696691" w:rsidSect="009F196A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 w:code="9"/>
      <w:pgMar w:top="1418" w:right="1418" w:bottom="1701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CAA10" w14:textId="77777777" w:rsidR="00746690" w:rsidRDefault="00746690" w:rsidP="00EB63DD">
      <w:r>
        <w:separator/>
      </w:r>
    </w:p>
  </w:endnote>
  <w:endnote w:type="continuationSeparator" w:id="0">
    <w:p w14:paraId="115C46FD" w14:textId="77777777" w:rsidR="00746690" w:rsidRDefault="00746690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056A4" w14:textId="1FAA7DFB" w:rsidR="00D74756" w:rsidRPr="00277BAA" w:rsidRDefault="00D74756" w:rsidP="00C73CA1">
    <w:pPr>
      <w:pStyle w:val="Rodap"/>
      <w:rPr>
        <w:rFonts w:ascii="Tahoma" w:hAnsi="Tahoma" w:cs="Tahoma"/>
        <w:color w:val="808080"/>
      </w:rPr>
    </w:pPr>
    <w:r w:rsidRPr="00277BAA">
      <w:rPr>
        <w:rFonts w:ascii="Tahoma" w:hAnsi="Tahoma" w:cs="Tahoma"/>
        <w:color w:val="808080"/>
      </w:rPr>
      <w:t>________________________________________________________________________________</w:t>
    </w:r>
  </w:p>
  <w:p w14:paraId="2268BB87" w14:textId="77777777" w:rsidR="00D74756" w:rsidRPr="00F7049A" w:rsidRDefault="00D74756" w:rsidP="00C73CA1">
    <w:pPr>
      <w:pStyle w:val="Rodap"/>
      <w:jc w:val="center"/>
      <w:rPr>
        <w:rFonts w:ascii="Tahoma" w:hAnsi="Tahoma" w:cs="Tahoma"/>
        <w:color w:val="808080"/>
        <w:sz w:val="18"/>
        <w:szCs w:val="18"/>
      </w:rPr>
    </w:pPr>
    <w:r w:rsidRPr="00F7049A">
      <w:rPr>
        <w:rFonts w:ascii="Tahoma" w:hAnsi="Tahoma" w:cs="Tahoma"/>
        <w:color w:val="808080"/>
        <w:sz w:val="18"/>
        <w:szCs w:val="18"/>
      </w:rPr>
      <w:t xml:space="preserve">Fundo Municipal de Saúde – CNPJ </w:t>
    </w:r>
    <w:r>
      <w:rPr>
        <w:rFonts w:ascii="Tahoma" w:hAnsi="Tahoma" w:cs="Tahoma"/>
        <w:color w:val="808080"/>
        <w:sz w:val="18"/>
        <w:szCs w:val="18"/>
      </w:rPr>
      <w:t>nº</w:t>
    </w:r>
    <w:r w:rsidRPr="00F7049A">
      <w:rPr>
        <w:rFonts w:ascii="Tahoma" w:hAnsi="Tahoma" w:cs="Tahoma"/>
        <w:color w:val="808080"/>
        <w:sz w:val="18"/>
        <w:szCs w:val="18"/>
      </w:rPr>
      <w:t xml:space="preserve"> 03.532.661/0001-56</w:t>
    </w:r>
  </w:p>
  <w:p w14:paraId="26EEFDE4" w14:textId="77777777" w:rsidR="00D74756" w:rsidRDefault="00D74756" w:rsidP="00F7049A">
    <w:pPr>
      <w:pStyle w:val="Rodap"/>
      <w:jc w:val="center"/>
    </w:pPr>
    <w:r w:rsidRPr="00F7049A">
      <w:rPr>
        <w:rFonts w:ascii="Tahoma" w:hAnsi="Tahoma" w:cs="Tahoma"/>
        <w:color w:val="808080"/>
        <w:sz w:val="18"/>
        <w:szCs w:val="18"/>
      </w:rPr>
      <w:t>BR-050, Km 278 (prédio do antigo DNIT) – Bairro São Francisco, Catalão - GO / CEP. 75.707-270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EB119" w14:textId="77777777" w:rsidR="00746690" w:rsidRDefault="00746690" w:rsidP="00EB63DD">
      <w:r>
        <w:separator/>
      </w:r>
    </w:p>
  </w:footnote>
  <w:footnote w:type="continuationSeparator" w:id="0">
    <w:p w14:paraId="790B26AC" w14:textId="77777777" w:rsidR="00746690" w:rsidRDefault="00746690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F00F" w14:textId="7AB61E8D" w:rsidR="00D74756" w:rsidRDefault="00D747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F479" w14:textId="793B804E" w:rsidR="00D74756" w:rsidRDefault="00000000" w:rsidP="001A2D8B">
    <w:pPr>
      <w:pStyle w:val="Cabealho"/>
    </w:pPr>
    <w:sdt>
      <w:sdtPr>
        <w:id w:val="1986966680"/>
        <w:docPartObj>
          <w:docPartGallery w:val="Page Numbers (Margins)"/>
          <w:docPartUnique/>
        </w:docPartObj>
      </w:sdtPr>
      <w:sdtContent>
        <w:r w:rsidR="00745FD8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5239CB7" wp14:editId="58EDB6E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2D15BB" w14:textId="77777777" w:rsidR="00D74756" w:rsidRDefault="00D74756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 w:rsidR="002503CF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2503CF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C2454" w:rsidRPr="00BC245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 w:rsidR="002503CF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239CB7" id="Retângulo 2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1tH2gEAAJwDAAAOAAAAZHJzL2Uyb0RvYy54bWysU9tu2zAMfR+wfxD0vjh207U14hRFiwwD&#13;&#10;ugvQ9QNkWb5gtqiRSuz8/Sg5TbP1bdiLIJLS4eHR0fp2GnqxN0gd2EKmi6UUxmqoOtsU8vnH9sO1&#13;&#10;FOSVrVQP1hTyYEjebt6/W48uNxm00FcGBYNYykdXyNZ7lycJ6dYMihbgjOViDTgozyE2SYVqZPSh&#13;&#10;T7Ll8mMyAlYOQRsizj7MRbmJ+HVttP9W12S86AvJ3HxcMa5lWJPNWuUNKtd2+khD/QOLQXWWm56g&#13;&#10;HpRXYofdG6ih0wgEtV9oGBKo606bOANPky7/muapVc7EWVgccieZ6P/B6q/7J/cdA3Vyj6B/krBw&#13;&#10;3yrbmDtEGFujKm6XBqGS0VF+uhAC4quiHL9AxU+rdh6iBlONQwDk6cQUpT6cpDaTF5qTl+nN6oIf&#13;&#10;RHMpS68vUg5CC5W/3HZI/pOBQYRNIZGfMqKr/SP5+ejLkdDMwrbr+/icvf0jwZghE9kHwsEblPup&#13;&#10;nPh02JZQHXgOhNkd7GbehDW7YoYjm6OQ9Gun0EjRf7Ysx026WgU3xWB1eZVxgOeV8ryirG6BPac9&#13;&#10;SjEH93724M5h17TcLo2zkbtjEbddnO+V2pE8WyAqdLRr8Nh5HE+9fqrNbwAAAP//AwBQSwMEFAAG&#13;&#10;AAgAAAAhALi8NOvcAAAACQEAAA8AAABkcnMvZG93bnJldi54bWxMj0FLAzEQhe+C/yGM4M1m10pZ&#13;&#10;tpstongRodj20OM0GTeLm2TZZNv47x296OXB8Hhv3tdsshvEmabYB6+gXBQgyOtget8pOOxf7ioQ&#13;&#10;MaE3OARPCr4owqa9vmqwNuHi3+m8S53gEh9rVGBTGmspo7bkMC7CSJ69jzA5THxOnTQTXrjcDfK+&#13;&#10;KFbSYe/5g8WRnizpz93sFOxX+ajzfCzpTVedRtpa97pV6vYmP69ZHtcgEuX0l4AfBt4PLQ87hdmb&#13;&#10;KAYFTJN+lb2qZJSTguXDsgLZNvI/QfsNAAD//wMAUEsBAi0AFAAGAAgAAAAhALaDOJL+AAAA4QEA&#13;&#10;ABMAAAAAAAAAAAAAAAAAAAAAAFtDb250ZW50X1R5cGVzXS54bWxQSwECLQAUAAYACAAAACEAOP0h&#13;&#10;/9YAAACUAQAACwAAAAAAAAAAAAAAAAAvAQAAX3JlbHMvLnJlbHNQSwECLQAUAAYACAAAACEAa1tb&#13;&#10;R9oBAACcAwAADgAAAAAAAAAAAAAAAAAuAgAAZHJzL2Uyb0RvYy54bWxQSwECLQAUAAYACAAAACEA&#13;&#10;uLw069wAAAAJAQAADwAAAAAAAAAAAAAAAAA0BAAAZHJzL2Rvd25yZXYueG1sUEsFBgAAAAAEAAQA&#13;&#10;8wAAAD0FAAAAAA==&#13;&#10;" o:allowincell="f" filled="f" stroked="f">
                  <v:textbox style="layout-flow:vertical;mso-layout-flow-alt:bottom-to-top;mso-fit-shape-to-text:t">
                    <w:txbxContent>
                      <w:p w14:paraId="302D15BB" w14:textId="77777777" w:rsidR="00D74756" w:rsidRDefault="00D74756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 w:rsidR="002503CF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2503CF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BC2454" w:rsidRPr="00BC245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 w:rsidR="002503CF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74756">
      <w:rPr>
        <w:noProof/>
      </w:rPr>
      <w:drawing>
        <wp:anchor distT="0" distB="0" distL="114300" distR="114300" simplePos="0" relativeHeight="251657216" behindDoc="0" locked="0" layoutInCell="1" allowOverlap="1" wp14:anchorId="523FFCF5" wp14:editId="7BD83318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371725" cy="723900"/>
          <wp:effectExtent l="0" t="0" r="9525" b="0"/>
          <wp:wrapSquare wrapText="bothSides"/>
          <wp:docPr id="1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756">
      <w:tab/>
    </w:r>
    <w:r w:rsidR="00D74756">
      <w:tab/>
    </w:r>
  </w:p>
  <w:p w14:paraId="56D86D85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</w:p>
  <w:p w14:paraId="47EE5D8F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  <w:r>
      <w:rPr>
        <w:rFonts w:ascii="Tahoma" w:hAnsi="Tahoma" w:cs="Tahoma"/>
        <w:color w:val="808080"/>
        <w:sz w:val="26"/>
        <w:szCs w:val="26"/>
      </w:rPr>
      <w:tab/>
    </w:r>
    <w:r>
      <w:rPr>
        <w:rFonts w:ascii="Tahoma" w:hAnsi="Tahoma" w:cs="Tahoma"/>
        <w:color w:val="808080"/>
        <w:sz w:val="26"/>
        <w:szCs w:val="26"/>
      </w:rPr>
      <w:tab/>
      <w:t>Secretaria Municipal de Saúde</w:t>
    </w:r>
  </w:p>
  <w:p w14:paraId="1E88136A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  <w:r>
      <w:rPr>
        <w:rFonts w:ascii="Tahoma" w:hAnsi="Tahoma" w:cs="Tahoma"/>
        <w:color w:val="808080"/>
        <w:sz w:val="26"/>
        <w:szCs w:val="26"/>
      </w:rPr>
      <w:tab/>
    </w:r>
    <w:r>
      <w:rPr>
        <w:rFonts w:ascii="Tahoma" w:hAnsi="Tahoma" w:cs="Tahoma"/>
        <w:color w:val="808080"/>
        <w:sz w:val="26"/>
        <w:szCs w:val="26"/>
      </w:rPr>
      <w:tab/>
      <w:t>Fundo Municipal de Saúde</w:t>
    </w:r>
  </w:p>
  <w:p w14:paraId="655D8287" w14:textId="77777777" w:rsidR="00D74756" w:rsidRPr="00277BAA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95C11" w14:textId="3A644775" w:rsidR="00D74756" w:rsidRDefault="00D747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4CB"/>
    <w:multiLevelType w:val="hybridMultilevel"/>
    <w:tmpl w:val="1916E088"/>
    <w:lvl w:ilvl="0" w:tplc="25AC7C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118"/>
    <w:multiLevelType w:val="hybridMultilevel"/>
    <w:tmpl w:val="F90E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4618"/>
    <w:multiLevelType w:val="hybridMultilevel"/>
    <w:tmpl w:val="B2C0E26C"/>
    <w:lvl w:ilvl="0" w:tplc="F8B00D44">
      <w:start w:val="1"/>
      <w:numFmt w:val="decimal"/>
      <w:lvlText w:val="%1."/>
      <w:lvlJc w:val="left"/>
      <w:pPr>
        <w:ind w:left="167" w:hanging="144"/>
      </w:pPr>
      <w:rPr>
        <w:rFonts w:ascii="Times New Roman" w:eastAsia="Times New Roman" w:hAnsi="Times New Roman" w:cs="Times New Roman" w:hint="default"/>
        <w:spacing w:val="-5"/>
        <w:w w:val="103"/>
        <w:sz w:val="14"/>
        <w:szCs w:val="14"/>
        <w:lang w:val="pt-PT" w:eastAsia="pt-PT" w:bidi="pt-PT"/>
      </w:rPr>
    </w:lvl>
    <w:lvl w:ilvl="1" w:tplc="2FFE86CA">
      <w:numFmt w:val="bullet"/>
      <w:lvlText w:val="•"/>
      <w:lvlJc w:val="left"/>
      <w:pPr>
        <w:ind w:left="488" w:hanging="144"/>
      </w:pPr>
      <w:rPr>
        <w:rFonts w:hint="default"/>
        <w:lang w:val="pt-PT" w:eastAsia="pt-PT" w:bidi="pt-PT"/>
      </w:rPr>
    </w:lvl>
    <w:lvl w:ilvl="2" w:tplc="8F6EDD58">
      <w:numFmt w:val="bullet"/>
      <w:lvlText w:val="•"/>
      <w:lvlJc w:val="left"/>
      <w:pPr>
        <w:ind w:left="816" w:hanging="144"/>
      </w:pPr>
      <w:rPr>
        <w:rFonts w:hint="default"/>
        <w:lang w:val="pt-PT" w:eastAsia="pt-PT" w:bidi="pt-PT"/>
      </w:rPr>
    </w:lvl>
    <w:lvl w:ilvl="3" w:tplc="2894F9FE">
      <w:numFmt w:val="bullet"/>
      <w:lvlText w:val="•"/>
      <w:lvlJc w:val="left"/>
      <w:pPr>
        <w:ind w:left="1144" w:hanging="144"/>
      </w:pPr>
      <w:rPr>
        <w:rFonts w:hint="default"/>
        <w:lang w:val="pt-PT" w:eastAsia="pt-PT" w:bidi="pt-PT"/>
      </w:rPr>
    </w:lvl>
    <w:lvl w:ilvl="4" w:tplc="26061966">
      <w:numFmt w:val="bullet"/>
      <w:lvlText w:val="•"/>
      <w:lvlJc w:val="left"/>
      <w:pPr>
        <w:ind w:left="1472" w:hanging="144"/>
      </w:pPr>
      <w:rPr>
        <w:rFonts w:hint="default"/>
        <w:lang w:val="pt-PT" w:eastAsia="pt-PT" w:bidi="pt-PT"/>
      </w:rPr>
    </w:lvl>
    <w:lvl w:ilvl="5" w:tplc="C3704E56">
      <w:numFmt w:val="bullet"/>
      <w:lvlText w:val="•"/>
      <w:lvlJc w:val="left"/>
      <w:pPr>
        <w:ind w:left="1801" w:hanging="144"/>
      </w:pPr>
      <w:rPr>
        <w:rFonts w:hint="default"/>
        <w:lang w:val="pt-PT" w:eastAsia="pt-PT" w:bidi="pt-PT"/>
      </w:rPr>
    </w:lvl>
    <w:lvl w:ilvl="6" w:tplc="D340E800">
      <w:numFmt w:val="bullet"/>
      <w:lvlText w:val="•"/>
      <w:lvlJc w:val="left"/>
      <w:pPr>
        <w:ind w:left="2129" w:hanging="144"/>
      </w:pPr>
      <w:rPr>
        <w:rFonts w:hint="default"/>
        <w:lang w:val="pt-PT" w:eastAsia="pt-PT" w:bidi="pt-PT"/>
      </w:rPr>
    </w:lvl>
    <w:lvl w:ilvl="7" w:tplc="0CA69892">
      <w:numFmt w:val="bullet"/>
      <w:lvlText w:val="•"/>
      <w:lvlJc w:val="left"/>
      <w:pPr>
        <w:ind w:left="2457" w:hanging="144"/>
      </w:pPr>
      <w:rPr>
        <w:rFonts w:hint="default"/>
        <w:lang w:val="pt-PT" w:eastAsia="pt-PT" w:bidi="pt-PT"/>
      </w:rPr>
    </w:lvl>
    <w:lvl w:ilvl="8" w:tplc="91D4FE74">
      <w:numFmt w:val="bullet"/>
      <w:lvlText w:val="•"/>
      <w:lvlJc w:val="left"/>
      <w:pPr>
        <w:ind w:left="2785" w:hanging="144"/>
      </w:pPr>
      <w:rPr>
        <w:rFonts w:hint="default"/>
        <w:lang w:val="pt-PT" w:eastAsia="pt-PT" w:bidi="pt-PT"/>
      </w:rPr>
    </w:lvl>
  </w:abstractNum>
  <w:abstractNum w:abstractNumId="3" w15:restartNumberingAfterBreak="0">
    <w:nsid w:val="11FA47CC"/>
    <w:multiLevelType w:val="hybridMultilevel"/>
    <w:tmpl w:val="40B0F52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7043AA"/>
    <w:multiLevelType w:val="hybridMultilevel"/>
    <w:tmpl w:val="CB0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26AB0"/>
    <w:multiLevelType w:val="multilevel"/>
    <w:tmpl w:val="1012FAF2"/>
    <w:styleLink w:val="Listaatual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797BD7"/>
    <w:multiLevelType w:val="hybridMultilevel"/>
    <w:tmpl w:val="1A6CE646"/>
    <w:lvl w:ilvl="0" w:tplc="08EEFF42">
      <w:start w:val="8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645F"/>
    <w:multiLevelType w:val="hybridMultilevel"/>
    <w:tmpl w:val="DD860774"/>
    <w:lvl w:ilvl="0" w:tplc="3684F43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E68C7"/>
    <w:multiLevelType w:val="hybridMultilevel"/>
    <w:tmpl w:val="9A70254C"/>
    <w:lvl w:ilvl="0" w:tplc="A1E8DF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4C6D"/>
    <w:multiLevelType w:val="hybridMultilevel"/>
    <w:tmpl w:val="20060F32"/>
    <w:lvl w:ilvl="0" w:tplc="1056155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A82"/>
    <w:multiLevelType w:val="hybridMultilevel"/>
    <w:tmpl w:val="DE0C23B0"/>
    <w:lvl w:ilvl="0" w:tplc="A14C52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E62A2F"/>
    <w:multiLevelType w:val="hybridMultilevel"/>
    <w:tmpl w:val="EC54DA3C"/>
    <w:lvl w:ilvl="0" w:tplc="2FEAABF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732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489B"/>
    <w:multiLevelType w:val="multilevel"/>
    <w:tmpl w:val="5156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A16127D"/>
    <w:multiLevelType w:val="hybridMultilevel"/>
    <w:tmpl w:val="13D4113E"/>
    <w:lvl w:ilvl="0" w:tplc="04160019">
      <w:start w:val="1"/>
      <w:numFmt w:val="lowerLetter"/>
      <w:lvlText w:val="%1."/>
      <w:lvlJc w:val="left"/>
      <w:pPr>
        <w:ind w:left="7732" w:hanging="360"/>
      </w:pPr>
    </w:lvl>
    <w:lvl w:ilvl="1" w:tplc="04160019" w:tentative="1">
      <w:start w:val="1"/>
      <w:numFmt w:val="lowerLetter"/>
      <w:lvlText w:val="%2."/>
      <w:lvlJc w:val="left"/>
      <w:pPr>
        <w:ind w:left="8452" w:hanging="360"/>
      </w:pPr>
    </w:lvl>
    <w:lvl w:ilvl="2" w:tplc="0416001B" w:tentative="1">
      <w:start w:val="1"/>
      <w:numFmt w:val="lowerRoman"/>
      <w:lvlText w:val="%3."/>
      <w:lvlJc w:val="right"/>
      <w:pPr>
        <w:ind w:left="9172" w:hanging="180"/>
      </w:pPr>
    </w:lvl>
    <w:lvl w:ilvl="3" w:tplc="0416000F" w:tentative="1">
      <w:start w:val="1"/>
      <w:numFmt w:val="decimal"/>
      <w:lvlText w:val="%4."/>
      <w:lvlJc w:val="left"/>
      <w:pPr>
        <w:ind w:left="9892" w:hanging="360"/>
      </w:pPr>
    </w:lvl>
    <w:lvl w:ilvl="4" w:tplc="04160019" w:tentative="1">
      <w:start w:val="1"/>
      <w:numFmt w:val="lowerLetter"/>
      <w:lvlText w:val="%5."/>
      <w:lvlJc w:val="left"/>
      <w:pPr>
        <w:ind w:left="10612" w:hanging="360"/>
      </w:pPr>
    </w:lvl>
    <w:lvl w:ilvl="5" w:tplc="0416001B" w:tentative="1">
      <w:start w:val="1"/>
      <w:numFmt w:val="lowerRoman"/>
      <w:lvlText w:val="%6."/>
      <w:lvlJc w:val="right"/>
      <w:pPr>
        <w:ind w:left="11332" w:hanging="180"/>
      </w:pPr>
    </w:lvl>
    <w:lvl w:ilvl="6" w:tplc="0416000F" w:tentative="1">
      <w:start w:val="1"/>
      <w:numFmt w:val="decimal"/>
      <w:lvlText w:val="%7."/>
      <w:lvlJc w:val="left"/>
      <w:pPr>
        <w:ind w:left="12052" w:hanging="360"/>
      </w:pPr>
    </w:lvl>
    <w:lvl w:ilvl="7" w:tplc="04160019" w:tentative="1">
      <w:start w:val="1"/>
      <w:numFmt w:val="lowerLetter"/>
      <w:lvlText w:val="%8."/>
      <w:lvlJc w:val="left"/>
      <w:pPr>
        <w:ind w:left="12772" w:hanging="360"/>
      </w:pPr>
    </w:lvl>
    <w:lvl w:ilvl="8" w:tplc="0416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4" w15:restartNumberingAfterBreak="0">
    <w:nsid w:val="3CBB1503"/>
    <w:multiLevelType w:val="hybridMultilevel"/>
    <w:tmpl w:val="982A127A"/>
    <w:lvl w:ilvl="0" w:tplc="51FA38F6">
      <w:start w:val="1"/>
      <w:numFmt w:val="decimal"/>
      <w:lvlText w:val="%1."/>
      <w:lvlJc w:val="left"/>
      <w:pPr>
        <w:ind w:left="23" w:hanging="144"/>
      </w:pPr>
      <w:rPr>
        <w:rFonts w:ascii="Times New Roman" w:eastAsia="Times New Roman" w:hAnsi="Times New Roman" w:cs="Times New Roman" w:hint="default"/>
        <w:spacing w:val="-6"/>
        <w:w w:val="103"/>
        <w:sz w:val="14"/>
        <w:szCs w:val="14"/>
        <w:lang w:val="pt-PT" w:eastAsia="pt-PT" w:bidi="pt-PT"/>
      </w:rPr>
    </w:lvl>
    <w:lvl w:ilvl="1" w:tplc="9EC4315A">
      <w:numFmt w:val="bullet"/>
      <w:lvlText w:val="•"/>
      <w:lvlJc w:val="left"/>
      <w:pPr>
        <w:ind w:left="279" w:hanging="144"/>
      </w:pPr>
      <w:rPr>
        <w:rFonts w:hint="default"/>
        <w:lang w:val="pt-PT" w:eastAsia="pt-PT" w:bidi="pt-PT"/>
      </w:rPr>
    </w:lvl>
    <w:lvl w:ilvl="2" w:tplc="93E082E6">
      <w:numFmt w:val="bullet"/>
      <w:lvlText w:val="•"/>
      <w:lvlJc w:val="left"/>
      <w:pPr>
        <w:ind w:left="539" w:hanging="144"/>
      </w:pPr>
      <w:rPr>
        <w:rFonts w:hint="default"/>
        <w:lang w:val="pt-PT" w:eastAsia="pt-PT" w:bidi="pt-PT"/>
      </w:rPr>
    </w:lvl>
    <w:lvl w:ilvl="3" w:tplc="537E9B70">
      <w:numFmt w:val="bullet"/>
      <w:lvlText w:val="•"/>
      <w:lvlJc w:val="left"/>
      <w:pPr>
        <w:ind w:left="798" w:hanging="144"/>
      </w:pPr>
      <w:rPr>
        <w:rFonts w:hint="default"/>
        <w:lang w:val="pt-PT" w:eastAsia="pt-PT" w:bidi="pt-PT"/>
      </w:rPr>
    </w:lvl>
    <w:lvl w:ilvl="4" w:tplc="9050EE78">
      <w:numFmt w:val="bullet"/>
      <w:lvlText w:val="•"/>
      <w:lvlJc w:val="left"/>
      <w:pPr>
        <w:ind w:left="1058" w:hanging="144"/>
      </w:pPr>
      <w:rPr>
        <w:rFonts w:hint="default"/>
        <w:lang w:val="pt-PT" w:eastAsia="pt-PT" w:bidi="pt-PT"/>
      </w:rPr>
    </w:lvl>
    <w:lvl w:ilvl="5" w:tplc="0F2C5D0A">
      <w:numFmt w:val="bullet"/>
      <w:lvlText w:val="•"/>
      <w:lvlJc w:val="left"/>
      <w:pPr>
        <w:ind w:left="1317" w:hanging="144"/>
      </w:pPr>
      <w:rPr>
        <w:rFonts w:hint="default"/>
        <w:lang w:val="pt-PT" w:eastAsia="pt-PT" w:bidi="pt-PT"/>
      </w:rPr>
    </w:lvl>
    <w:lvl w:ilvl="6" w:tplc="C5CA8B4E">
      <w:numFmt w:val="bullet"/>
      <w:lvlText w:val="•"/>
      <w:lvlJc w:val="left"/>
      <w:pPr>
        <w:ind w:left="1577" w:hanging="144"/>
      </w:pPr>
      <w:rPr>
        <w:rFonts w:hint="default"/>
        <w:lang w:val="pt-PT" w:eastAsia="pt-PT" w:bidi="pt-PT"/>
      </w:rPr>
    </w:lvl>
    <w:lvl w:ilvl="7" w:tplc="9BB62FB6">
      <w:numFmt w:val="bullet"/>
      <w:lvlText w:val="•"/>
      <w:lvlJc w:val="left"/>
      <w:pPr>
        <w:ind w:left="1836" w:hanging="144"/>
      </w:pPr>
      <w:rPr>
        <w:rFonts w:hint="default"/>
        <w:lang w:val="pt-PT" w:eastAsia="pt-PT" w:bidi="pt-PT"/>
      </w:rPr>
    </w:lvl>
    <w:lvl w:ilvl="8" w:tplc="B4A23100">
      <w:numFmt w:val="bullet"/>
      <w:lvlText w:val="•"/>
      <w:lvlJc w:val="left"/>
      <w:pPr>
        <w:ind w:left="2096" w:hanging="144"/>
      </w:pPr>
      <w:rPr>
        <w:rFonts w:hint="default"/>
        <w:lang w:val="pt-PT" w:eastAsia="pt-PT" w:bidi="pt-PT"/>
      </w:rPr>
    </w:lvl>
  </w:abstractNum>
  <w:abstractNum w:abstractNumId="15" w15:restartNumberingAfterBreak="0">
    <w:nsid w:val="3E5159E4"/>
    <w:multiLevelType w:val="hybridMultilevel"/>
    <w:tmpl w:val="9EE2CDF2"/>
    <w:lvl w:ilvl="0" w:tplc="6FD6007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004A4"/>
    <w:multiLevelType w:val="hybridMultilevel"/>
    <w:tmpl w:val="5762B8EC"/>
    <w:lvl w:ilvl="0" w:tplc="0416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 w15:restartNumberingAfterBreak="0">
    <w:nsid w:val="685E21DD"/>
    <w:multiLevelType w:val="hybridMultilevel"/>
    <w:tmpl w:val="DDFA4272"/>
    <w:lvl w:ilvl="0" w:tplc="E4C0334C">
      <w:start w:val="1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760200AC"/>
    <w:multiLevelType w:val="hybridMultilevel"/>
    <w:tmpl w:val="EA2ADB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0268A"/>
    <w:multiLevelType w:val="multilevel"/>
    <w:tmpl w:val="77E28C50"/>
    <w:lvl w:ilvl="0">
      <w:start w:val="1"/>
      <w:numFmt w:val="decimal"/>
      <w:lvlText w:val="%1."/>
      <w:lvlJc w:val="left"/>
      <w:pPr>
        <w:ind w:left="826" w:hanging="722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106" w:hanging="72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1949" w:hanging="722"/>
      </w:pPr>
    </w:lvl>
    <w:lvl w:ilvl="3">
      <w:numFmt w:val="bullet"/>
      <w:lvlText w:val="•"/>
      <w:lvlJc w:val="left"/>
      <w:pPr>
        <w:ind w:left="3079" w:hanging="722"/>
      </w:pPr>
    </w:lvl>
    <w:lvl w:ilvl="4">
      <w:numFmt w:val="bullet"/>
      <w:lvlText w:val="•"/>
      <w:lvlJc w:val="left"/>
      <w:pPr>
        <w:ind w:left="4208" w:hanging="722"/>
      </w:pPr>
    </w:lvl>
    <w:lvl w:ilvl="5">
      <w:numFmt w:val="bullet"/>
      <w:lvlText w:val="•"/>
      <w:lvlJc w:val="left"/>
      <w:pPr>
        <w:ind w:left="5338" w:hanging="722"/>
      </w:pPr>
    </w:lvl>
    <w:lvl w:ilvl="6">
      <w:numFmt w:val="bullet"/>
      <w:lvlText w:val="•"/>
      <w:lvlJc w:val="left"/>
      <w:pPr>
        <w:ind w:left="6467" w:hanging="722"/>
      </w:pPr>
    </w:lvl>
    <w:lvl w:ilvl="7">
      <w:numFmt w:val="bullet"/>
      <w:lvlText w:val="•"/>
      <w:lvlJc w:val="left"/>
      <w:pPr>
        <w:ind w:left="7597" w:hanging="722"/>
      </w:pPr>
    </w:lvl>
    <w:lvl w:ilvl="8">
      <w:numFmt w:val="bullet"/>
      <w:lvlText w:val="•"/>
      <w:lvlJc w:val="left"/>
      <w:pPr>
        <w:ind w:left="8726" w:hanging="722"/>
      </w:pPr>
    </w:lvl>
  </w:abstractNum>
  <w:abstractNum w:abstractNumId="20" w15:restartNumberingAfterBreak="0">
    <w:nsid w:val="7EF2624E"/>
    <w:multiLevelType w:val="multilevel"/>
    <w:tmpl w:val="44CA47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 w16cid:durableId="725227303">
    <w:abstractNumId w:val="5"/>
  </w:num>
  <w:num w:numId="2" w16cid:durableId="273632873">
    <w:abstractNumId w:val="4"/>
  </w:num>
  <w:num w:numId="3" w16cid:durableId="1984574534">
    <w:abstractNumId w:val="12"/>
  </w:num>
  <w:num w:numId="4" w16cid:durableId="865142249">
    <w:abstractNumId w:val="18"/>
  </w:num>
  <w:num w:numId="5" w16cid:durableId="1514807363">
    <w:abstractNumId w:val="16"/>
  </w:num>
  <w:num w:numId="6" w16cid:durableId="1365591046">
    <w:abstractNumId w:val="17"/>
  </w:num>
  <w:num w:numId="7" w16cid:durableId="21249067">
    <w:abstractNumId w:val="0"/>
  </w:num>
  <w:num w:numId="8" w16cid:durableId="1530947022">
    <w:abstractNumId w:val="7"/>
  </w:num>
  <w:num w:numId="9" w16cid:durableId="1720745784">
    <w:abstractNumId w:val="20"/>
  </w:num>
  <w:num w:numId="10" w16cid:durableId="1917781075">
    <w:abstractNumId w:val="6"/>
  </w:num>
  <w:num w:numId="11" w16cid:durableId="876157291">
    <w:abstractNumId w:val="8"/>
  </w:num>
  <w:num w:numId="12" w16cid:durableId="324627227">
    <w:abstractNumId w:val="15"/>
  </w:num>
  <w:num w:numId="13" w16cid:durableId="795835070">
    <w:abstractNumId w:val="9"/>
  </w:num>
  <w:num w:numId="14" w16cid:durableId="434450268">
    <w:abstractNumId w:val="1"/>
  </w:num>
  <w:num w:numId="15" w16cid:durableId="691760479">
    <w:abstractNumId w:val="3"/>
  </w:num>
  <w:num w:numId="16" w16cid:durableId="1899780022">
    <w:abstractNumId w:val="19"/>
  </w:num>
  <w:num w:numId="17" w16cid:durableId="1674602734">
    <w:abstractNumId w:val="10"/>
  </w:num>
  <w:num w:numId="18" w16cid:durableId="2079788171">
    <w:abstractNumId w:val="11"/>
  </w:num>
  <w:num w:numId="19" w16cid:durableId="1565751432">
    <w:abstractNumId w:val="13"/>
  </w:num>
  <w:num w:numId="20" w16cid:durableId="689455987">
    <w:abstractNumId w:val="2"/>
  </w:num>
  <w:num w:numId="21" w16cid:durableId="117441590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D"/>
    <w:rsid w:val="00001868"/>
    <w:rsid w:val="00002DA6"/>
    <w:rsid w:val="00003D11"/>
    <w:rsid w:val="000073B5"/>
    <w:rsid w:val="000076DD"/>
    <w:rsid w:val="00007A67"/>
    <w:rsid w:val="00007B45"/>
    <w:rsid w:val="00010778"/>
    <w:rsid w:val="00011185"/>
    <w:rsid w:val="00013ADE"/>
    <w:rsid w:val="00020DD1"/>
    <w:rsid w:val="00027EF5"/>
    <w:rsid w:val="00030715"/>
    <w:rsid w:val="00030C2B"/>
    <w:rsid w:val="0003129A"/>
    <w:rsid w:val="0003595F"/>
    <w:rsid w:val="000361F3"/>
    <w:rsid w:val="000419DC"/>
    <w:rsid w:val="00041FDD"/>
    <w:rsid w:val="0004217B"/>
    <w:rsid w:val="000435BB"/>
    <w:rsid w:val="00043956"/>
    <w:rsid w:val="00045E6D"/>
    <w:rsid w:val="00046DA4"/>
    <w:rsid w:val="000472C3"/>
    <w:rsid w:val="00050329"/>
    <w:rsid w:val="00050520"/>
    <w:rsid w:val="00051F86"/>
    <w:rsid w:val="00052C72"/>
    <w:rsid w:val="0005471C"/>
    <w:rsid w:val="000559E0"/>
    <w:rsid w:val="00055BE4"/>
    <w:rsid w:val="00060F42"/>
    <w:rsid w:val="00061F41"/>
    <w:rsid w:val="00064304"/>
    <w:rsid w:val="000666CE"/>
    <w:rsid w:val="00067DE9"/>
    <w:rsid w:val="00072202"/>
    <w:rsid w:val="00074699"/>
    <w:rsid w:val="00075998"/>
    <w:rsid w:val="000840F0"/>
    <w:rsid w:val="00091CEE"/>
    <w:rsid w:val="00094C82"/>
    <w:rsid w:val="00094F15"/>
    <w:rsid w:val="00096CB8"/>
    <w:rsid w:val="00096EC9"/>
    <w:rsid w:val="000B039F"/>
    <w:rsid w:val="000B0599"/>
    <w:rsid w:val="000B0FA8"/>
    <w:rsid w:val="000B13D6"/>
    <w:rsid w:val="000B1440"/>
    <w:rsid w:val="000B1676"/>
    <w:rsid w:val="000B32F5"/>
    <w:rsid w:val="000B6390"/>
    <w:rsid w:val="000C1D40"/>
    <w:rsid w:val="000C2596"/>
    <w:rsid w:val="000C4737"/>
    <w:rsid w:val="000C5355"/>
    <w:rsid w:val="000D16FF"/>
    <w:rsid w:val="000D18B4"/>
    <w:rsid w:val="000D7420"/>
    <w:rsid w:val="000E1261"/>
    <w:rsid w:val="000E221D"/>
    <w:rsid w:val="000E7B0C"/>
    <w:rsid w:val="000F0439"/>
    <w:rsid w:val="000F25A7"/>
    <w:rsid w:val="000F31D8"/>
    <w:rsid w:val="000F4375"/>
    <w:rsid w:val="000F4A77"/>
    <w:rsid w:val="000F7D58"/>
    <w:rsid w:val="00101C33"/>
    <w:rsid w:val="00102105"/>
    <w:rsid w:val="00102271"/>
    <w:rsid w:val="0010604B"/>
    <w:rsid w:val="00106B20"/>
    <w:rsid w:val="001071C6"/>
    <w:rsid w:val="00110B31"/>
    <w:rsid w:val="00112820"/>
    <w:rsid w:val="00112B53"/>
    <w:rsid w:val="001131C1"/>
    <w:rsid w:val="00113463"/>
    <w:rsid w:val="00113FB6"/>
    <w:rsid w:val="00115884"/>
    <w:rsid w:val="001164B5"/>
    <w:rsid w:val="00116AEC"/>
    <w:rsid w:val="00117FFA"/>
    <w:rsid w:val="00120BE9"/>
    <w:rsid w:val="001210BF"/>
    <w:rsid w:val="0012133E"/>
    <w:rsid w:val="00124539"/>
    <w:rsid w:val="00124C29"/>
    <w:rsid w:val="001255DE"/>
    <w:rsid w:val="00125EBC"/>
    <w:rsid w:val="0012645A"/>
    <w:rsid w:val="001307CB"/>
    <w:rsid w:val="001324C6"/>
    <w:rsid w:val="00132AF2"/>
    <w:rsid w:val="00135E51"/>
    <w:rsid w:val="00136135"/>
    <w:rsid w:val="00141692"/>
    <w:rsid w:val="00143E04"/>
    <w:rsid w:val="00146063"/>
    <w:rsid w:val="00150A6C"/>
    <w:rsid w:val="00153164"/>
    <w:rsid w:val="001606E0"/>
    <w:rsid w:val="00161FA1"/>
    <w:rsid w:val="00166DC2"/>
    <w:rsid w:val="001672F4"/>
    <w:rsid w:val="00171B98"/>
    <w:rsid w:val="001721B7"/>
    <w:rsid w:val="00173498"/>
    <w:rsid w:val="00173542"/>
    <w:rsid w:val="00174900"/>
    <w:rsid w:val="00175853"/>
    <w:rsid w:val="001759D5"/>
    <w:rsid w:val="00175C58"/>
    <w:rsid w:val="001768C9"/>
    <w:rsid w:val="00181AFD"/>
    <w:rsid w:val="001834C6"/>
    <w:rsid w:val="00186139"/>
    <w:rsid w:val="001913D3"/>
    <w:rsid w:val="00191565"/>
    <w:rsid w:val="00192F4B"/>
    <w:rsid w:val="001952EB"/>
    <w:rsid w:val="00196FA7"/>
    <w:rsid w:val="001A2D8B"/>
    <w:rsid w:val="001A2F1F"/>
    <w:rsid w:val="001A3183"/>
    <w:rsid w:val="001A38A4"/>
    <w:rsid w:val="001A52B3"/>
    <w:rsid w:val="001A74AE"/>
    <w:rsid w:val="001A7C20"/>
    <w:rsid w:val="001B07E4"/>
    <w:rsid w:val="001B19B1"/>
    <w:rsid w:val="001B2519"/>
    <w:rsid w:val="001C0648"/>
    <w:rsid w:val="001C0BA7"/>
    <w:rsid w:val="001C11FA"/>
    <w:rsid w:val="001C27DA"/>
    <w:rsid w:val="001C4E5F"/>
    <w:rsid w:val="001C6181"/>
    <w:rsid w:val="001D2465"/>
    <w:rsid w:val="001D2A35"/>
    <w:rsid w:val="001D2D6F"/>
    <w:rsid w:val="001D3209"/>
    <w:rsid w:val="001D43DC"/>
    <w:rsid w:val="001D7D08"/>
    <w:rsid w:val="001E1400"/>
    <w:rsid w:val="001E1EA3"/>
    <w:rsid w:val="001E2631"/>
    <w:rsid w:val="001E4106"/>
    <w:rsid w:val="001E5DC9"/>
    <w:rsid w:val="001E5FFD"/>
    <w:rsid w:val="001E705B"/>
    <w:rsid w:val="001F1881"/>
    <w:rsid w:val="001F1D0F"/>
    <w:rsid w:val="001F53F1"/>
    <w:rsid w:val="0020051A"/>
    <w:rsid w:val="00203EBD"/>
    <w:rsid w:val="00204901"/>
    <w:rsid w:val="00205F65"/>
    <w:rsid w:val="00206DD5"/>
    <w:rsid w:val="00207DFA"/>
    <w:rsid w:val="002106C2"/>
    <w:rsid w:val="002113BA"/>
    <w:rsid w:val="002125AB"/>
    <w:rsid w:val="00212F42"/>
    <w:rsid w:val="0022146A"/>
    <w:rsid w:val="00222541"/>
    <w:rsid w:val="00223971"/>
    <w:rsid w:val="002244C6"/>
    <w:rsid w:val="002317D8"/>
    <w:rsid w:val="00231894"/>
    <w:rsid w:val="002327E1"/>
    <w:rsid w:val="00232DBF"/>
    <w:rsid w:val="00235903"/>
    <w:rsid w:val="00235E34"/>
    <w:rsid w:val="0023776F"/>
    <w:rsid w:val="00241721"/>
    <w:rsid w:val="002419FD"/>
    <w:rsid w:val="0024484C"/>
    <w:rsid w:val="002452E6"/>
    <w:rsid w:val="0024560E"/>
    <w:rsid w:val="002503CF"/>
    <w:rsid w:val="00251E59"/>
    <w:rsid w:val="00253E39"/>
    <w:rsid w:val="00254EC4"/>
    <w:rsid w:val="00255A83"/>
    <w:rsid w:val="002572C8"/>
    <w:rsid w:val="00261717"/>
    <w:rsid w:val="00261AB6"/>
    <w:rsid w:val="0026228C"/>
    <w:rsid w:val="00262ACC"/>
    <w:rsid w:val="002633A2"/>
    <w:rsid w:val="00264DF6"/>
    <w:rsid w:val="002653A4"/>
    <w:rsid w:val="00265BBB"/>
    <w:rsid w:val="002676F4"/>
    <w:rsid w:val="002712C5"/>
    <w:rsid w:val="00275615"/>
    <w:rsid w:val="00275DAF"/>
    <w:rsid w:val="00276ED0"/>
    <w:rsid w:val="00277BAA"/>
    <w:rsid w:val="00280994"/>
    <w:rsid w:val="00283363"/>
    <w:rsid w:val="00284A36"/>
    <w:rsid w:val="00290103"/>
    <w:rsid w:val="002927FA"/>
    <w:rsid w:val="0029711B"/>
    <w:rsid w:val="002977B8"/>
    <w:rsid w:val="00297A47"/>
    <w:rsid w:val="002A0035"/>
    <w:rsid w:val="002A0CEF"/>
    <w:rsid w:val="002A40BE"/>
    <w:rsid w:val="002A5B2D"/>
    <w:rsid w:val="002A5D44"/>
    <w:rsid w:val="002A5E27"/>
    <w:rsid w:val="002A7365"/>
    <w:rsid w:val="002A740B"/>
    <w:rsid w:val="002B22D5"/>
    <w:rsid w:val="002B4678"/>
    <w:rsid w:val="002B5754"/>
    <w:rsid w:val="002C2B02"/>
    <w:rsid w:val="002C2EE4"/>
    <w:rsid w:val="002C3621"/>
    <w:rsid w:val="002C7BB7"/>
    <w:rsid w:val="002D2BD6"/>
    <w:rsid w:val="002D7577"/>
    <w:rsid w:val="002D7A4F"/>
    <w:rsid w:val="002E0808"/>
    <w:rsid w:val="002E12FC"/>
    <w:rsid w:val="002E2997"/>
    <w:rsid w:val="002F0EBF"/>
    <w:rsid w:val="002F364B"/>
    <w:rsid w:val="002F4CAB"/>
    <w:rsid w:val="002F602F"/>
    <w:rsid w:val="002F63AA"/>
    <w:rsid w:val="0030141B"/>
    <w:rsid w:val="00302413"/>
    <w:rsid w:val="00302915"/>
    <w:rsid w:val="00303BA1"/>
    <w:rsid w:val="00304C81"/>
    <w:rsid w:val="00310431"/>
    <w:rsid w:val="00315DD8"/>
    <w:rsid w:val="00316A41"/>
    <w:rsid w:val="00316F9F"/>
    <w:rsid w:val="00317CAA"/>
    <w:rsid w:val="00320745"/>
    <w:rsid w:val="0032183A"/>
    <w:rsid w:val="003238BE"/>
    <w:rsid w:val="00325B10"/>
    <w:rsid w:val="003311DB"/>
    <w:rsid w:val="00336AB0"/>
    <w:rsid w:val="00337BA6"/>
    <w:rsid w:val="0034131D"/>
    <w:rsid w:val="00344B95"/>
    <w:rsid w:val="00346BC0"/>
    <w:rsid w:val="003470AE"/>
    <w:rsid w:val="003515F7"/>
    <w:rsid w:val="00354DF5"/>
    <w:rsid w:val="003553FD"/>
    <w:rsid w:val="00355CC2"/>
    <w:rsid w:val="00361172"/>
    <w:rsid w:val="00361827"/>
    <w:rsid w:val="00362016"/>
    <w:rsid w:val="003632D4"/>
    <w:rsid w:val="00366667"/>
    <w:rsid w:val="00366ED2"/>
    <w:rsid w:val="00367B78"/>
    <w:rsid w:val="00367C5A"/>
    <w:rsid w:val="00371863"/>
    <w:rsid w:val="00372911"/>
    <w:rsid w:val="0037291E"/>
    <w:rsid w:val="00372C1E"/>
    <w:rsid w:val="0037416A"/>
    <w:rsid w:val="0037722B"/>
    <w:rsid w:val="00382F00"/>
    <w:rsid w:val="00382F4E"/>
    <w:rsid w:val="003870FF"/>
    <w:rsid w:val="00390B9D"/>
    <w:rsid w:val="00392508"/>
    <w:rsid w:val="00396146"/>
    <w:rsid w:val="003A222B"/>
    <w:rsid w:val="003A47C5"/>
    <w:rsid w:val="003A533D"/>
    <w:rsid w:val="003A54B8"/>
    <w:rsid w:val="003A6A4D"/>
    <w:rsid w:val="003A7023"/>
    <w:rsid w:val="003A70AA"/>
    <w:rsid w:val="003B3ACD"/>
    <w:rsid w:val="003B4213"/>
    <w:rsid w:val="003B4BAA"/>
    <w:rsid w:val="003B5BB4"/>
    <w:rsid w:val="003C03BF"/>
    <w:rsid w:val="003C0FE0"/>
    <w:rsid w:val="003C1C1C"/>
    <w:rsid w:val="003C2881"/>
    <w:rsid w:val="003C2B6C"/>
    <w:rsid w:val="003C7039"/>
    <w:rsid w:val="003C7DF9"/>
    <w:rsid w:val="003D2704"/>
    <w:rsid w:val="003D2E79"/>
    <w:rsid w:val="003D3FA3"/>
    <w:rsid w:val="003E020E"/>
    <w:rsid w:val="003E2CEB"/>
    <w:rsid w:val="003E4779"/>
    <w:rsid w:val="003E66A0"/>
    <w:rsid w:val="003E7115"/>
    <w:rsid w:val="003F10F6"/>
    <w:rsid w:val="003F15B2"/>
    <w:rsid w:val="003F44FD"/>
    <w:rsid w:val="003F5172"/>
    <w:rsid w:val="003F6142"/>
    <w:rsid w:val="004036F3"/>
    <w:rsid w:val="00405BBC"/>
    <w:rsid w:val="00406CCB"/>
    <w:rsid w:val="00411383"/>
    <w:rsid w:val="00413BCC"/>
    <w:rsid w:val="004147C8"/>
    <w:rsid w:val="00415A87"/>
    <w:rsid w:val="00417113"/>
    <w:rsid w:val="0041767B"/>
    <w:rsid w:val="00417BBF"/>
    <w:rsid w:val="0042082A"/>
    <w:rsid w:val="00420C1D"/>
    <w:rsid w:val="00423840"/>
    <w:rsid w:val="00424B3D"/>
    <w:rsid w:val="00425148"/>
    <w:rsid w:val="004257B5"/>
    <w:rsid w:val="00427F53"/>
    <w:rsid w:val="00430823"/>
    <w:rsid w:val="00431E5B"/>
    <w:rsid w:val="004324E8"/>
    <w:rsid w:val="0043436D"/>
    <w:rsid w:val="00435240"/>
    <w:rsid w:val="00437326"/>
    <w:rsid w:val="004414B6"/>
    <w:rsid w:val="004414D9"/>
    <w:rsid w:val="00441E8B"/>
    <w:rsid w:val="00442F00"/>
    <w:rsid w:val="004441A4"/>
    <w:rsid w:val="00444CB3"/>
    <w:rsid w:val="004457F3"/>
    <w:rsid w:val="004459DC"/>
    <w:rsid w:val="004472EE"/>
    <w:rsid w:val="00450E84"/>
    <w:rsid w:val="00451693"/>
    <w:rsid w:val="00451F05"/>
    <w:rsid w:val="00452D15"/>
    <w:rsid w:val="00453132"/>
    <w:rsid w:val="004544DD"/>
    <w:rsid w:val="00454A2E"/>
    <w:rsid w:val="004562DC"/>
    <w:rsid w:val="0045684A"/>
    <w:rsid w:val="00456FEA"/>
    <w:rsid w:val="0045758C"/>
    <w:rsid w:val="004634E1"/>
    <w:rsid w:val="00464251"/>
    <w:rsid w:val="00465968"/>
    <w:rsid w:val="004662A7"/>
    <w:rsid w:val="004702FB"/>
    <w:rsid w:val="00471284"/>
    <w:rsid w:val="00472D1A"/>
    <w:rsid w:val="00472DBA"/>
    <w:rsid w:val="0047303E"/>
    <w:rsid w:val="00473A93"/>
    <w:rsid w:val="00474E06"/>
    <w:rsid w:val="00481818"/>
    <w:rsid w:val="0048269E"/>
    <w:rsid w:val="00484FB2"/>
    <w:rsid w:val="00485B39"/>
    <w:rsid w:val="00485D52"/>
    <w:rsid w:val="004879D1"/>
    <w:rsid w:val="0049275F"/>
    <w:rsid w:val="0049416C"/>
    <w:rsid w:val="0049424A"/>
    <w:rsid w:val="00497E1D"/>
    <w:rsid w:val="004A0462"/>
    <w:rsid w:val="004A1304"/>
    <w:rsid w:val="004A1B46"/>
    <w:rsid w:val="004A2730"/>
    <w:rsid w:val="004A2DBC"/>
    <w:rsid w:val="004A4523"/>
    <w:rsid w:val="004A4A07"/>
    <w:rsid w:val="004A53A6"/>
    <w:rsid w:val="004A73D1"/>
    <w:rsid w:val="004B0862"/>
    <w:rsid w:val="004B2D40"/>
    <w:rsid w:val="004B36DA"/>
    <w:rsid w:val="004B4A4C"/>
    <w:rsid w:val="004B5944"/>
    <w:rsid w:val="004B68D8"/>
    <w:rsid w:val="004C0495"/>
    <w:rsid w:val="004C07FC"/>
    <w:rsid w:val="004C234A"/>
    <w:rsid w:val="004C23B7"/>
    <w:rsid w:val="004C36E7"/>
    <w:rsid w:val="004C6DAE"/>
    <w:rsid w:val="004C7DA7"/>
    <w:rsid w:val="004D09DC"/>
    <w:rsid w:val="004D35D4"/>
    <w:rsid w:val="004D3DDB"/>
    <w:rsid w:val="004D4A98"/>
    <w:rsid w:val="004D558B"/>
    <w:rsid w:val="004D5CE1"/>
    <w:rsid w:val="004D75C3"/>
    <w:rsid w:val="004E4390"/>
    <w:rsid w:val="004E6323"/>
    <w:rsid w:val="004F083B"/>
    <w:rsid w:val="004F1DF2"/>
    <w:rsid w:val="004F3209"/>
    <w:rsid w:val="004F4010"/>
    <w:rsid w:val="004F6ED0"/>
    <w:rsid w:val="004F740E"/>
    <w:rsid w:val="005002D0"/>
    <w:rsid w:val="0050262B"/>
    <w:rsid w:val="00502789"/>
    <w:rsid w:val="00503A7A"/>
    <w:rsid w:val="00503F07"/>
    <w:rsid w:val="0050532E"/>
    <w:rsid w:val="00505913"/>
    <w:rsid w:val="00507EE1"/>
    <w:rsid w:val="005107DD"/>
    <w:rsid w:val="00511D61"/>
    <w:rsid w:val="0051252D"/>
    <w:rsid w:val="00512CF6"/>
    <w:rsid w:val="0051403A"/>
    <w:rsid w:val="0051508B"/>
    <w:rsid w:val="00515B0A"/>
    <w:rsid w:val="00516F10"/>
    <w:rsid w:val="00522169"/>
    <w:rsid w:val="00523709"/>
    <w:rsid w:val="005311A8"/>
    <w:rsid w:val="0053594B"/>
    <w:rsid w:val="005412D4"/>
    <w:rsid w:val="005456E5"/>
    <w:rsid w:val="005460D6"/>
    <w:rsid w:val="0054775D"/>
    <w:rsid w:val="00552EA9"/>
    <w:rsid w:val="00554F56"/>
    <w:rsid w:val="005550B5"/>
    <w:rsid w:val="0055696C"/>
    <w:rsid w:val="00556B6C"/>
    <w:rsid w:val="00557EF3"/>
    <w:rsid w:val="00562A7F"/>
    <w:rsid w:val="0056574E"/>
    <w:rsid w:val="00565D6E"/>
    <w:rsid w:val="0056655B"/>
    <w:rsid w:val="00567D6D"/>
    <w:rsid w:val="00571F33"/>
    <w:rsid w:val="005721EF"/>
    <w:rsid w:val="0057309C"/>
    <w:rsid w:val="00573DA8"/>
    <w:rsid w:val="0057496C"/>
    <w:rsid w:val="00575457"/>
    <w:rsid w:val="00577C30"/>
    <w:rsid w:val="00583074"/>
    <w:rsid w:val="0058545E"/>
    <w:rsid w:val="00586B28"/>
    <w:rsid w:val="005873BF"/>
    <w:rsid w:val="00590DA5"/>
    <w:rsid w:val="00591DBF"/>
    <w:rsid w:val="00593035"/>
    <w:rsid w:val="005A0445"/>
    <w:rsid w:val="005A0DBA"/>
    <w:rsid w:val="005A14DF"/>
    <w:rsid w:val="005A21B3"/>
    <w:rsid w:val="005B04CE"/>
    <w:rsid w:val="005B093F"/>
    <w:rsid w:val="005B1EEF"/>
    <w:rsid w:val="005B5B8B"/>
    <w:rsid w:val="005B7A93"/>
    <w:rsid w:val="005C5C94"/>
    <w:rsid w:val="005D0270"/>
    <w:rsid w:val="005D225D"/>
    <w:rsid w:val="005D3746"/>
    <w:rsid w:val="005D7AE4"/>
    <w:rsid w:val="005E1E7D"/>
    <w:rsid w:val="005E3B7C"/>
    <w:rsid w:val="005E3DC0"/>
    <w:rsid w:val="005E426C"/>
    <w:rsid w:val="005E46B1"/>
    <w:rsid w:val="005E5A09"/>
    <w:rsid w:val="005E6D6B"/>
    <w:rsid w:val="005E6D8B"/>
    <w:rsid w:val="005E75EF"/>
    <w:rsid w:val="005E7A41"/>
    <w:rsid w:val="005F0534"/>
    <w:rsid w:val="005F19EE"/>
    <w:rsid w:val="005F23F3"/>
    <w:rsid w:val="005F281D"/>
    <w:rsid w:val="005F55C0"/>
    <w:rsid w:val="0060430C"/>
    <w:rsid w:val="00604E38"/>
    <w:rsid w:val="00605C17"/>
    <w:rsid w:val="00610D79"/>
    <w:rsid w:val="00611A1E"/>
    <w:rsid w:val="006120BB"/>
    <w:rsid w:val="00615AAE"/>
    <w:rsid w:val="006162AA"/>
    <w:rsid w:val="00616BE4"/>
    <w:rsid w:val="00620F2C"/>
    <w:rsid w:val="00622831"/>
    <w:rsid w:val="00622E2B"/>
    <w:rsid w:val="00624EB0"/>
    <w:rsid w:val="006312A2"/>
    <w:rsid w:val="00632654"/>
    <w:rsid w:val="006359D2"/>
    <w:rsid w:val="00641E31"/>
    <w:rsid w:val="00641FB1"/>
    <w:rsid w:val="006426AD"/>
    <w:rsid w:val="00643DF6"/>
    <w:rsid w:val="00646BA8"/>
    <w:rsid w:val="0064701E"/>
    <w:rsid w:val="0064702A"/>
    <w:rsid w:val="00652477"/>
    <w:rsid w:val="00654445"/>
    <w:rsid w:val="00654C48"/>
    <w:rsid w:val="006616EC"/>
    <w:rsid w:val="00661DA8"/>
    <w:rsid w:val="006635CD"/>
    <w:rsid w:val="00664632"/>
    <w:rsid w:val="0066543F"/>
    <w:rsid w:val="006654C2"/>
    <w:rsid w:val="006663FB"/>
    <w:rsid w:val="0067369A"/>
    <w:rsid w:val="00675A7A"/>
    <w:rsid w:val="006762F9"/>
    <w:rsid w:val="00682F2D"/>
    <w:rsid w:val="00685C92"/>
    <w:rsid w:val="00686A64"/>
    <w:rsid w:val="00687CF9"/>
    <w:rsid w:val="00690885"/>
    <w:rsid w:val="00691993"/>
    <w:rsid w:val="00692CF3"/>
    <w:rsid w:val="00694304"/>
    <w:rsid w:val="006960EE"/>
    <w:rsid w:val="00696691"/>
    <w:rsid w:val="00697936"/>
    <w:rsid w:val="006A3A28"/>
    <w:rsid w:val="006A3EC0"/>
    <w:rsid w:val="006A75C2"/>
    <w:rsid w:val="006A7BA5"/>
    <w:rsid w:val="006A7CD6"/>
    <w:rsid w:val="006B0B3C"/>
    <w:rsid w:val="006B3C57"/>
    <w:rsid w:val="006B63A0"/>
    <w:rsid w:val="006B7855"/>
    <w:rsid w:val="006C1014"/>
    <w:rsid w:val="006C4193"/>
    <w:rsid w:val="006C5AAA"/>
    <w:rsid w:val="006C7D89"/>
    <w:rsid w:val="006D1790"/>
    <w:rsid w:val="006D1D99"/>
    <w:rsid w:val="006D3F92"/>
    <w:rsid w:val="006D4339"/>
    <w:rsid w:val="006E483D"/>
    <w:rsid w:val="006E63B2"/>
    <w:rsid w:val="006E7B78"/>
    <w:rsid w:val="006E7DB0"/>
    <w:rsid w:val="006F0973"/>
    <w:rsid w:val="006F4D83"/>
    <w:rsid w:val="007004DF"/>
    <w:rsid w:val="00700646"/>
    <w:rsid w:val="00700981"/>
    <w:rsid w:val="0070186F"/>
    <w:rsid w:val="00702C2F"/>
    <w:rsid w:val="007047DE"/>
    <w:rsid w:val="00706E75"/>
    <w:rsid w:val="00714429"/>
    <w:rsid w:val="007149B6"/>
    <w:rsid w:val="00716042"/>
    <w:rsid w:val="0071701B"/>
    <w:rsid w:val="00720FFB"/>
    <w:rsid w:val="0072441E"/>
    <w:rsid w:val="0072508F"/>
    <w:rsid w:val="0072717C"/>
    <w:rsid w:val="00727C34"/>
    <w:rsid w:val="00731418"/>
    <w:rsid w:val="00743690"/>
    <w:rsid w:val="00745FD8"/>
    <w:rsid w:val="00746690"/>
    <w:rsid w:val="007531FD"/>
    <w:rsid w:val="00754165"/>
    <w:rsid w:val="007543C2"/>
    <w:rsid w:val="00761B02"/>
    <w:rsid w:val="00761DFC"/>
    <w:rsid w:val="00762738"/>
    <w:rsid w:val="00763C88"/>
    <w:rsid w:val="00763D55"/>
    <w:rsid w:val="00764387"/>
    <w:rsid w:val="007657FA"/>
    <w:rsid w:val="00773DB5"/>
    <w:rsid w:val="00773FC0"/>
    <w:rsid w:val="00777660"/>
    <w:rsid w:val="00777A21"/>
    <w:rsid w:val="00781ABD"/>
    <w:rsid w:val="00782217"/>
    <w:rsid w:val="0078551E"/>
    <w:rsid w:val="00786BD9"/>
    <w:rsid w:val="00787969"/>
    <w:rsid w:val="00790552"/>
    <w:rsid w:val="007A54CE"/>
    <w:rsid w:val="007A609D"/>
    <w:rsid w:val="007A6271"/>
    <w:rsid w:val="007A70D7"/>
    <w:rsid w:val="007B20CF"/>
    <w:rsid w:val="007B669F"/>
    <w:rsid w:val="007B782D"/>
    <w:rsid w:val="007C3D2C"/>
    <w:rsid w:val="007D0081"/>
    <w:rsid w:val="007D51AB"/>
    <w:rsid w:val="007D5A1A"/>
    <w:rsid w:val="007D6EF7"/>
    <w:rsid w:val="007E0C82"/>
    <w:rsid w:val="007E2A53"/>
    <w:rsid w:val="007E52E4"/>
    <w:rsid w:val="007E5671"/>
    <w:rsid w:val="007F1516"/>
    <w:rsid w:val="007F37A3"/>
    <w:rsid w:val="007F47D6"/>
    <w:rsid w:val="007F6210"/>
    <w:rsid w:val="007F7AC4"/>
    <w:rsid w:val="008009B1"/>
    <w:rsid w:val="00800B92"/>
    <w:rsid w:val="00802282"/>
    <w:rsid w:val="00802E6B"/>
    <w:rsid w:val="0080347E"/>
    <w:rsid w:val="00815165"/>
    <w:rsid w:val="00817B9F"/>
    <w:rsid w:val="008229F1"/>
    <w:rsid w:val="00825FB2"/>
    <w:rsid w:val="00827DD9"/>
    <w:rsid w:val="00831D29"/>
    <w:rsid w:val="00831D35"/>
    <w:rsid w:val="00833751"/>
    <w:rsid w:val="00840BD9"/>
    <w:rsid w:val="00842D14"/>
    <w:rsid w:val="00843B8D"/>
    <w:rsid w:val="00843E96"/>
    <w:rsid w:val="008442FC"/>
    <w:rsid w:val="00845081"/>
    <w:rsid w:val="008523C0"/>
    <w:rsid w:val="00852A77"/>
    <w:rsid w:val="00853BCC"/>
    <w:rsid w:val="008547B0"/>
    <w:rsid w:val="00854D2D"/>
    <w:rsid w:val="00855CD4"/>
    <w:rsid w:val="00855FCE"/>
    <w:rsid w:val="00857E7E"/>
    <w:rsid w:val="00860357"/>
    <w:rsid w:val="0086069B"/>
    <w:rsid w:val="008612FC"/>
    <w:rsid w:val="00873BCC"/>
    <w:rsid w:val="0087446F"/>
    <w:rsid w:val="00875F38"/>
    <w:rsid w:val="00877CCF"/>
    <w:rsid w:val="00880366"/>
    <w:rsid w:val="00882074"/>
    <w:rsid w:val="0088309D"/>
    <w:rsid w:val="0088476A"/>
    <w:rsid w:val="00885303"/>
    <w:rsid w:val="00886079"/>
    <w:rsid w:val="008867B5"/>
    <w:rsid w:val="0088794B"/>
    <w:rsid w:val="00890231"/>
    <w:rsid w:val="00891480"/>
    <w:rsid w:val="008927D9"/>
    <w:rsid w:val="00893F60"/>
    <w:rsid w:val="00896D45"/>
    <w:rsid w:val="008973AB"/>
    <w:rsid w:val="008A4333"/>
    <w:rsid w:val="008A51DD"/>
    <w:rsid w:val="008A5AFA"/>
    <w:rsid w:val="008A7D5A"/>
    <w:rsid w:val="008B1835"/>
    <w:rsid w:val="008B2F00"/>
    <w:rsid w:val="008B352F"/>
    <w:rsid w:val="008B3920"/>
    <w:rsid w:val="008B3BD2"/>
    <w:rsid w:val="008B472B"/>
    <w:rsid w:val="008B4E6E"/>
    <w:rsid w:val="008B575D"/>
    <w:rsid w:val="008B718C"/>
    <w:rsid w:val="008C04DA"/>
    <w:rsid w:val="008C1EB5"/>
    <w:rsid w:val="008C4436"/>
    <w:rsid w:val="008C54EC"/>
    <w:rsid w:val="008C57E4"/>
    <w:rsid w:val="008C5F3D"/>
    <w:rsid w:val="008C733A"/>
    <w:rsid w:val="008D069B"/>
    <w:rsid w:val="008D0CE5"/>
    <w:rsid w:val="008D4BAA"/>
    <w:rsid w:val="008D72DC"/>
    <w:rsid w:val="008D7EC8"/>
    <w:rsid w:val="008D7F78"/>
    <w:rsid w:val="008E47B0"/>
    <w:rsid w:val="008E66E8"/>
    <w:rsid w:val="008F0459"/>
    <w:rsid w:val="008F07A4"/>
    <w:rsid w:val="008F1A70"/>
    <w:rsid w:val="008F1A76"/>
    <w:rsid w:val="008F1E43"/>
    <w:rsid w:val="008F24E8"/>
    <w:rsid w:val="008F2905"/>
    <w:rsid w:val="008F45D1"/>
    <w:rsid w:val="008F5771"/>
    <w:rsid w:val="008F5A5D"/>
    <w:rsid w:val="009009F3"/>
    <w:rsid w:val="00901709"/>
    <w:rsid w:val="00901751"/>
    <w:rsid w:val="00901F42"/>
    <w:rsid w:val="0091143E"/>
    <w:rsid w:val="00911C9C"/>
    <w:rsid w:val="009150ED"/>
    <w:rsid w:val="009208E4"/>
    <w:rsid w:val="00921577"/>
    <w:rsid w:val="00921AFF"/>
    <w:rsid w:val="00921B50"/>
    <w:rsid w:val="00923436"/>
    <w:rsid w:val="00924B7C"/>
    <w:rsid w:val="009260B2"/>
    <w:rsid w:val="00930215"/>
    <w:rsid w:val="0093055C"/>
    <w:rsid w:val="009314B6"/>
    <w:rsid w:val="00931A7C"/>
    <w:rsid w:val="009329FF"/>
    <w:rsid w:val="00933743"/>
    <w:rsid w:val="00934DFB"/>
    <w:rsid w:val="00935028"/>
    <w:rsid w:val="00937B7E"/>
    <w:rsid w:val="00937E69"/>
    <w:rsid w:val="00937F39"/>
    <w:rsid w:val="009428B4"/>
    <w:rsid w:val="0094373C"/>
    <w:rsid w:val="00946392"/>
    <w:rsid w:val="0094753A"/>
    <w:rsid w:val="00950869"/>
    <w:rsid w:val="00950A34"/>
    <w:rsid w:val="009525DD"/>
    <w:rsid w:val="00961A68"/>
    <w:rsid w:val="00965BC3"/>
    <w:rsid w:val="00965DD6"/>
    <w:rsid w:val="00965F5D"/>
    <w:rsid w:val="00966722"/>
    <w:rsid w:val="0097412D"/>
    <w:rsid w:val="00974443"/>
    <w:rsid w:val="00977015"/>
    <w:rsid w:val="00982195"/>
    <w:rsid w:val="009823D4"/>
    <w:rsid w:val="009836C3"/>
    <w:rsid w:val="00994386"/>
    <w:rsid w:val="00994D2B"/>
    <w:rsid w:val="00995AA3"/>
    <w:rsid w:val="009A27C3"/>
    <w:rsid w:val="009A467D"/>
    <w:rsid w:val="009A5F8B"/>
    <w:rsid w:val="009B1AB1"/>
    <w:rsid w:val="009B1D41"/>
    <w:rsid w:val="009B4282"/>
    <w:rsid w:val="009B4AC5"/>
    <w:rsid w:val="009C03D5"/>
    <w:rsid w:val="009C0711"/>
    <w:rsid w:val="009C30EC"/>
    <w:rsid w:val="009C3CB9"/>
    <w:rsid w:val="009C5B53"/>
    <w:rsid w:val="009D1FF7"/>
    <w:rsid w:val="009D4192"/>
    <w:rsid w:val="009D4DD4"/>
    <w:rsid w:val="009D7562"/>
    <w:rsid w:val="009D788B"/>
    <w:rsid w:val="009E04DF"/>
    <w:rsid w:val="009E43D1"/>
    <w:rsid w:val="009E4AFD"/>
    <w:rsid w:val="009F196A"/>
    <w:rsid w:val="009F60AC"/>
    <w:rsid w:val="009F68E0"/>
    <w:rsid w:val="00A02970"/>
    <w:rsid w:val="00A03EE7"/>
    <w:rsid w:val="00A0429D"/>
    <w:rsid w:val="00A045A2"/>
    <w:rsid w:val="00A04FA5"/>
    <w:rsid w:val="00A0634E"/>
    <w:rsid w:val="00A0691A"/>
    <w:rsid w:val="00A12684"/>
    <w:rsid w:val="00A12963"/>
    <w:rsid w:val="00A13EFC"/>
    <w:rsid w:val="00A1427E"/>
    <w:rsid w:val="00A16680"/>
    <w:rsid w:val="00A16C38"/>
    <w:rsid w:val="00A16CBE"/>
    <w:rsid w:val="00A17D01"/>
    <w:rsid w:val="00A22F84"/>
    <w:rsid w:val="00A231F6"/>
    <w:rsid w:val="00A23203"/>
    <w:rsid w:val="00A35CA9"/>
    <w:rsid w:val="00A37398"/>
    <w:rsid w:val="00A41E9A"/>
    <w:rsid w:val="00A42436"/>
    <w:rsid w:val="00A42921"/>
    <w:rsid w:val="00A465A1"/>
    <w:rsid w:val="00A46FBA"/>
    <w:rsid w:val="00A5032B"/>
    <w:rsid w:val="00A5114D"/>
    <w:rsid w:val="00A517B0"/>
    <w:rsid w:val="00A53774"/>
    <w:rsid w:val="00A54258"/>
    <w:rsid w:val="00A548E5"/>
    <w:rsid w:val="00A55C80"/>
    <w:rsid w:val="00A56BF9"/>
    <w:rsid w:val="00A60007"/>
    <w:rsid w:val="00A60DF9"/>
    <w:rsid w:val="00A61564"/>
    <w:rsid w:val="00A64866"/>
    <w:rsid w:val="00A72991"/>
    <w:rsid w:val="00A735B3"/>
    <w:rsid w:val="00A73848"/>
    <w:rsid w:val="00A75191"/>
    <w:rsid w:val="00A75E05"/>
    <w:rsid w:val="00A77186"/>
    <w:rsid w:val="00A80389"/>
    <w:rsid w:val="00A80619"/>
    <w:rsid w:val="00A81DFB"/>
    <w:rsid w:val="00A821EA"/>
    <w:rsid w:val="00A8470E"/>
    <w:rsid w:val="00A856B0"/>
    <w:rsid w:val="00A8649A"/>
    <w:rsid w:val="00A87060"/>
    <w:rsid w:val="00A9017E"/>
    <w:rsid w:val="00A9211B"/>
    <w:rsid w:val="00A95C00"/>
    <w:rsid w:val="00AA0233"/>
    <w:rsid w:val="00AA0B57"/>
    <w:rsid w:val="00AA1022"/>
    <w:rsid w:val="00AA20FA"/>
    <w:rsid w:val="00AA6D33"/>
    <w:rsid w:val="00AA75D5"/>
    <w:rsid w:val="00AA7F41"/>
    <w:rsid w:val="00AB16ED"/>
    <w:rsid w:val="00AB3B04"/>
    <w:rsid w:val="00AB6823"/>
    <w:rsid w:val="00AB737C"/>
    <w:rsid w:val="00AC4046"/>
    <w:rsid w:val="00AC63E8"/>
    <w:rsid w:val="00AC68C2"/>
    <w:rsid w:val="00AC6CA6"/>
    <w:rsid w:val="00AD3626"/>
    <w:rsid w:val="00AD5303"/>
    <w:rsid w:val="00AD5845"/>
    <w:rsid w:val="00AE15ED"/>
    <w:rsid w:val="00AE1776"/>
    <w:rsid w:val="00AE3147"/>
    <w:rsid w:val="00AE31AC"/>
    <w:rsid w:val="00AE3C34"/>
    <w:rsid w:val="00AE62D1"/>
    <w:rsid w:val="00AE6B16"/>
    <w:rsid w:val="00AF0203"/>
    <w:rsid w:val="00AF2584"/>
    <w:rsid w:val="00AF2674"/>
    <w:rsid w:val="00AF5BFC"/>
    <w:rsid w:val="00B000BC"/>
    <w:rsid w:val="00B00DBB"/>
    <w:rsid w:val="00B01F17"/>
    <w:rsid w:val="00B026BD"/>
    <w:rsid w:val="00B03AFC"/>
    <w:rsid w:val="00B041AA"/>
    <w:rsid w:val="00B117FE"/>
    <w:rsid w:val="00B14911"/>
    <w:rsid w:val="00B1557E"/>
    <w:rsid w:val="00B2000F"/>
    <w:rsid w:val="00B2269C"/>
    <w:rsid w:val="00B2604D"/>
    <w:rsid w:val="00B27331"/>
    <w:rsid w:val="00B30A4D"/>
    <w:rsid w:val="00B3232A"/>
    <w:rsid w:val="00B337DC"/>
    <w:rsid w:val="00B339EB"/>
    <w:rsid w:val="00B3463A"/>
    <w:rsid w:val="00B34903"/>
    <w:rsid w:val="00B36F07"/>
    <w:rsid w:val="00B407D9"/>
    <w:rsid w:val="00B41D52"/>
    <w:rsid w:val="00B4584C"/>
    <w:rsid w:val="00B51071"/>
    <w:rsid w:val="00B5236E"/>
    <w:rsid w:val="00B53887"/>
    <w:rsid w:val="00B53975"/>
    <w:rsid w:val="00B53BF7"/>
    <w:rsid w:val="00B540CE"/>
    <w:rsid w:val="00B56FE6"/>
    <w:rsid w:val="00B628F6"/>
    <w:rsid w:val="00B633F5"/>
    <w:rsid w:val="00B6513F"/>
    <w:rsid w:val="00B66718"/>
    <w:rsid w:val="00B668FD"/>
    <w:rsid w:val="00B735CF"/>
    <w:rsid w:val="00B736F0"/>
    <w:rsid w:val="00B7407D"/>
    <w:rsid w:val="00B76F96"/>
    <w:rsid w:val="00B77A92"/>
    <w:rsid w:val="00B81B1C"/>
    <w:rsid w:val="00B84464"/>
    <w:rsid w:val="00B850F4"/>
    <w:rsid w:val="00B9148B"/>
    <w:rsid w:val="00B91543"/>
    <w:rsid w:val="00B9197B"/>
    <w:rsid w:val="00B9320C"/>
    <w:rsid w:val="00B94223"/>
    <w:rsid w:val="00B9628F"/>
    <w:rsid w:val="00B970EB"/>
    <w:rsid w:val="00B977EC"/>
    <w:rsid w:val="00B97BDD"/>
    <w:rsid w:val="00BA0C89"/>
    <w:rsid w:val="00BA0CDA"/>
    <w:rsid w:val="00BA0EDF"/>
    <w:rsid w:val="00BA389A"/>
    <w:rsid w:val="00BA4E51"/>
    <w:rsid w:val="00BA564C"/>
    <w:rsid w:val="00BA5F5D"/>
    <w:rsid w:val="00BB2AE4"/>
    <w:rsid w:val="00BB340D"/>
    <w:rsid w:val="00BB458F"/>
    <w:rsid w:val="00BB5441"/>
    <w:rsid w:val="00BC1596"/>
    <w:rsid w:val="00BC2454"/>
    <w:rsid w:val="00BC7F0C"/>
    <w:rsid w:val="00BD17CF"/>
    <w:rsid w:val="00BD5CD8"/>
    <w:rsid w:val="00BD74DF"/>
    <w:rsid w:val="00BE0EED"/>
    <w:rsid w:val="00BE1612"/>
    <w:rsid w:val="00BE2151"/>
    <w:rsid w:val="00BE2391"/>
    <w:rsid w:val="00BE5025"/>
    <w:rsid w:val="00BE67F5"/>
    <w:rsid w:val="00BE6830"/>
    <w:rsid w:val="00BE7F38"/>
    <w:rsid w:val="00BF6AE6"/>
    <w:rsid w:val="00C02BFC"/>
    <w:rsid w:val="00C1089B"/>
    <w:rsid w:val="00C12769"/>
    <w:rsid w:val="00C13677"/>
    <w:rsid w:val="00C178B1"/>
    <w:rsid w:val="00C17D7C"/>
    <w:rsid w:val="00C20693"/>
    <w:rsid w:val="00C2111B"/>
    <w:rsid w:val="00C21C48"/>
    <w:rsid w:val="00C22D51"/>
    <w:rsid w:val="00C23EB3"/>
    <w:rsid w:val="00C25869"/>
    <w:rsid w:val="00C27780"/>
    <w:rsid w:val="00C32B8F"/>
    <w:rsid w:val="00C359D1"/>
    <w:rsid w:val="00C36620"/>
    <w:rsid w:val="00C37E63"/>
    <w:rsid w:val="00C41EF3"/>
    <w:rsid w:val="00C50796"/>
    <w:rsid w:val="00C50F8B"/>
    <w:rsid w:val="00C51376"/>
    <w:rsid w:val="00C54578"/>
    <w:rsid w:val="00C61163"/>
    <w:rsid w:val="00C613BF"/>
    <w:rsid w:val="00C62445"/>
    <w:rsid w:val="00C627C4"/>
    <w:rsid w:val="00C6291B"/>
    <w:rsid w:val="00C64B6C"/>
    <w:rsid w:val="00C657CA"/>
    <w:rsid w:val="00C658E7"/>
    <w:rsid w:val="00C73644"/>
    <w:rsid w:val="00C73CA1"/>
    <w:rsid w:val="00C7556F"/>
    <w:rsid w:val="00C7613B"/>
    <w:rsid w:val="00C779B2"/>
    <w:rsid w:val="00C800D0"/>
    <w:rsid w:val="00C81146"/>
    <w:rsid w:val="00C81DB6"/>
    <w:rsid w:val="00C8243B"/>
    <w:rsid w:val="00C86DC5"/>
    <w:rsid w:val="00C9051F"/>
    <w:rsid w:val="00C91545"/>
    <w:rsid w:val="00C91E84"/>
    <w:rsid w:val="00C92DA8"/>
    <w:rsid w:val="00C92FBF"/>
    <w:rsid w:val="00C93280"/>
    <w:rsid w:val="00C93505"/>
    <w:rsid w:val="00C94BD7"/>
    <w:rsid w:val="00C962BD"/>
    <w:rsid w:val="00C96A7B"/>
    <w:rsid w:val="00C97C9A"/>
    <w:rsid w:val="00CA5727"/>
    <w:rsid w:val="00CA5C2B"/>
    <w:rsid w:val="00CA6410"/>
    <w:rsid w:val="00CA6F50"/>
    <w:rsid w:val="00CA74A7"/>
    <w:rsid w:val="00CB02DF"/>
    <w:rsid w:val="00CB0EFD"/>
    <w:rsid w:val="00CB15D4"/>
    <w:rsid w:val="00CB2AE6"/>
    <w:rsid w:val="00CB3120"/>
    <w:rsid w:val="00CB5505"/>
    <w:rsid w:val="00CC3E95"/>
    <w:rsid w:val="00CC5C1F"/>
    <w:rsid w:val="00CC711A"/>
    <w:rsid w:val="00CC7F2F"/>
    <w:rsid w:val="00CD0C4F"/>
    <w:rsid w:val="00CD0FF1"/>
    <w:rsid w:val="00CD1531"/>
    <w:rsid w:val="00CD42EA"/>
    <w:rsid w:val="00CD4B6F"/>
    <w:rsid w:val="00CD5344"/>
    <w:rsid w:val="00CD633B"/>
    <w:rsid w:val="00CE0A16"/>
    <w:rsid w:val="00CE17BB"/>
    <w:rsid w:val="00CE2CF7"/>
    <w:rsid w:val="00CE32B1"/>
    <w:rsid w:val="00CE55F5"/>
    <w:rsid w:val="00CF2A33"/>
    <w:rsid w:val="00CF5E99"/>
    <w:rsid w:val="00D0176C"/>
    <w:rsid w:val="00D02638"/>
    <w:rsid w:val="00D02721"/>
    <w:rsid w:val="00D02E6E"/>
    <w:rsid w:val="00D0641F"/>
    <w:rsid w:val="00D10E72"/>
    <w:rsid w:val="00D1303B"/>
    <w:rsid w:val="00D132F4"/>
    <w:rsid w:val="00D13351"/>
    <w:rsid w:val="00D1411D"/>
    <w:rsid w:val="00D15A95"/>
    <w:rsid w:val="00D1782E"/>
    <w:rsid w:val="00D2189D"/>
    <w:rsid w:val="00D227E6"/>
    <w:rsid w:val="00D24A74"/>
    <w:rsid w:val="00D251F0"/>
    <w:rsid w:val="00D266AA"/>
    <w:rsid w:val="00D27F23"/>
    <w:rsid w:val="00D35AB4"/>
    <w:rsid w:val="00D37670"/>
    <w:rsid w:val="00D40158"/>
    <w:rsid w:val="00D41A05"/>
    <w:rsid w:val="00D43637"/>
    <w:rsid w:val="00D45994"/>
    <w:rsid w:val="00D50B59"/>
    <w:rsid w:val="00D544D5"/>
    <w:rsid w:val="00D5532C"/>
    <w:rsid w:val="00D55795"/>
    <w:rsid w:val="00D55EE1"/>
    <w:rsid w:val="00D56998"/>
    <w:rsid w:val="00D575D9"/>
    <w:rsid w:val="00D61D2B"/>
    <w:rsid w:val="00D620DA"/>
    <w:rsid w:val="00D62352"/>
    <w:rsid w:val="00D62E08"/>
    <w:rsid w:val="00D667D1"/>
    <w:rsid w:val="00D66905"/>
    <w:rsid w:val="00D66B7D"/>
    <w:rsid w:val="00D73445"/>
    <w:rsid w:val="00D73CDD"/>
    <w:rsid w:val="00D74756"/>
    <w:rsid w:val="00D7544F"/>
    <w:rsid w:val="00D76EDC"/>
    <w:rsid w:val="00D82581"/>
    <w:rsid w:val="00D84591"/>
    <w:rsid w:val="00D864B1"/>
    <w:rsid w:val="00D86645"/>
    <w:rsid w:val="00D92DCA"/>
    <w:rsid w:val="00D97842"/>
    <w:rsid w:val="00DA0063"/>
    <w:rsid w:val="00DA00FD"/>
    <w:rsid w:val="00DA0629"/>
    <w:rsid w:val="00DA1ABA"/>
    <w:rsid w:val="00DA264E"/>
    <w:rsid w:val="00DA3E84"/>
    <w:rsid w:val="00DA68A2"/>
    <w:rsid w:val="00DA7868"/>
    <w:rsid w:val="00DB18CA"/>
    <w:rsid w:val="00DB24DF"/>
    <w:rsid w:val="00DB3604"/>
    <w:rsid w:val="00DB6404"/>
    <w:rsid w:val="00DB7761"/>
    <w:rsid w:val="00DC0F49"/>
    <w:rsid w:val="00DC19B8"/>
    <w:rsid w:val="00DC2F45"/>
    <w:rsid w:val="00DC3680"/>
    <w:rsid w:val="00DD0A84"/>
    <w:rsid w:val="00DD0EE1"/>
    <w:rsid w:val="00DD1EDF"/>
    <w:rsid w:val="00DD564B"/>
    <w:rsid w:val="00DD7542"/>
    <w:rsid w:val="00DE0121"/>
    <w:rsid w:val="00DE52FF"/>
    <w:rsid w:val="00DE5D27"/>
    <w:rsid w:val="00DE755C"/>
    <w:rsid w:val="00DF5124"/>
    <w:rsid w:val="00DF7728"/>
    <w:rsid w:val="00E00CC9"/>
    <w:rsid w:val="00E00F93"/>
    <w:rsid w:val="00E05353"/>
    <w:rsid w:val="00E0545B"/>
    <w:rsid w:val="00E056ED"/>
    <w:rsid w:val="00E127DB"/>
    <w:rsid w:val="00E161D0"/>
    <w:rsid w:val="00E162A4"/>
    <w:rsid w:val="00E17645"/>
    <w:rsid w:val="00E26B71"/>
    <w:rsid w:val="00E27621"/>
    <w:rsid w:val="00E27A5C"/>
    <w:rsid w:val="00E30718"/>
    <w:rsid w:val="00E30DC3"/>
    <w:rsid w:val="00E32B70"/>
    <w:rsid w:val="00E34746"/>
    <w:rsid w:val="00E36CFD"/>
    <w:rsid w:val="00E40ACB"/>
    <w:rsid w:val="00E430F1"/>
    <w:rsid w:val="00E45642"/>
    <w:rsid w:val="00E506BF"/>
    <w:rsid w:val="00E50B4B"/>
    <w:rsid w:val="00E51058"/>
    <w:rsid w:val="00E52276"/>
    <w:rsid w:val="00E52C40"/>
    <w:rsid w:val="00E53757"/>
    <w:rsid w:val="00E54CB0"/>
    <w:rsid w:val="00E60B10"/>
    <w:rsid w:val="00E63451"/>
    <w:rsid w:val="00E64842"/>
    <w:rsid w:val="00E65FA2"/>
    <w:rsid w:val="00E706DF"/>
    <w:rsid w:val="00E716CD"/>
    <w:rsid w:val="00E71D10"/>
    <w:rsid w:val="00E75C0D"/>
    <w:rsid w:val="00E75F1D"/>
    <w:rsid w:val="00E82A18"/>
    <w:rsid w:val="00E82E37"/>
    <w:rsid w:val="00E83FCF"/>
    <w:rsid w:val="00E84739"/>
    <w:rsid w:val="00E86A21"/>
    <w:rsid w:val="00E91079"/>
    <w:rsid w:val="00E95C79"/>
    <w:rsid w:val="00E9661C"/>
    <w:rsid w:val="00EA202E"/>
    <w:rsid w:val="00EA32C5"/>
    <w:rsid w:val="00EA6640"/>
    <w:rsid w:val="00EA76AD"/>
    <w:rsid w:val="00EB3507"/>
    <w:rsid w:val="00EB4280"/>
    <w:rsid w:val="00EB4947"/>
    <w:rsid w:val="00EB63DD"/>
    <w:rsid w:val="00EB7383"/>
    <w:rsid w:val="00EB75A4"/>
    <w:rsid w:val="00EB7FB2"/>
    <w:rsid w:val="00EC0822"/>
    <w:rsid w:val="00EC09ED"/>
    <w:rsid w:val="00EC0A36"/>
    <w:rsid w:val="00EC21B0"/>
    <w:rsid w:val="00EC28DE"/>
    <w:rsid w:val="00EC5948"/>
    <w:rsid w:val="00EC6FCF"/>
    <w:rsid w:val="00ED0C96"/>
    <w:rsid w:val="00ED256D"/>
    <w:rsid w:val="00ED3426"/>
    <w:rsid w:val="00ED3A07"/>
    <w:rsid w:val="00ED3B10"/>
    <w:rsid w:val="00ED514B"/>
    <w:rsid w:val="00ED5976"/>
    <w:rsid w:val="00ED6D27"/>
    <w:rsid w:val="00EE07E9"/>
    <w:rsid w:val="00EE092E"/>
    <w:rsid w:val="00EE13A6"/>
    <w:rsid w:val="00EE38F2"/>
    <w:rsid w:val="00EE5E96"/>
    <w:rsid w:val="00EF49D5"/>
    <w:rsid w:val="00EF4A10"/>
    <w:rsid w:val="00F01C15"/>
    <w:rsid w:val="00F0350F"/>
    <w:rsid w:val="00F04314"/>
    <w:rsid w:val="00F10701"/>
    <w:rsid w:val="00F109DA"/>
    <w:rsid w:val="00F1336B"/>
    <w:rsid w:val="00F158E3"/>
    <w:rsid w:val="00F214E0"/>
    <w:rsid w:val="00F219D7"/>
    <w:rsid w:val="00F219E5"/>
    <w:rsid w:val="00F24693"/>
    <w:rsid w:val="00F25D54"/>
    <w:rsid w:val="00F3145D"/>
    <w:rsid w:val="00F31B38"/>
    <w:rsid w:val="00F35455"/>
    <w:rsid w:val="00F41418"/>
    <w:rsid w:val="00F50DFC"/>
    <w:rsid w:val="00F51928"/>
    <w:rsid w:val="00F613C5"/>
    <w:rsid w:val="00F65D3E"/>
    <w:rsid w:val="00F65D5A"/>
    <w:rsid w:val="00F67F69"/>
    <w:rsid w:val="00F7049A"/>
    <w:rsid w:val="00F72DEF"/>
    <w:rsid w:val="00F77421"/>
    <w:rsid w:val="00F77873"/>
    <w:rsid w:val="00F80DFD"/>
    <w:rsid w:val="00F813F8"/>
    <w:rsid w:val="00F82D4D"/>
    <w:rsid w:val="00F82DE3"/>
    <w:rsid w:val="00F82ED0"/>
    <w:rsid w:val="00F8688D"/>
    <w:rsid w:val="00F87DE1"/>
    <w:rsid w:val="00F91838"/>
    <w:rsid w:val="00F9323B"/>
    <w:rsid w:val="00F9374C"/>
    <w:rsid w:val="00F93D45"/>
    <w:rsid w:val="00F94F33"/>
    <w:rsid w:val="00F958B5"/>
    <w:rsid w:val="00F95AC2"/>
    <w:rsid w:val="00FA4205"/>
    <w:rsid w:val="00FA4526"/>
    <w:rsid w:val="00FA4F7B"/>
    <w:rsid w:val="00FA52A7"/>
    <w:rsid w:val="00FB0F41"/>
    <w:rsid w:val="00FB28A5"/>
    <w:rsid w:val="00FB448F"/>
    <w:rsid w:val="00FB5895"/>
    <w:rsid w:val="00FB7742"/>
    <w:rsid w:val="00FC2BB5"/>
    <w:rsid w:val="00FC2BBD"/>
    <w:rsid w:val="00FC5EF6"/>
    <w:rsid w:val="00FD01EB"/>
    <w:rsid w:val="00FD2C3A"/>
    <w:rsid w:val="00FD350F"/>
    <w:rsid w:val="00FD4696"/>
    <w:rsid w:val="00FD64D6"/>
    <w:rsid w:val="00FE5CB0"/>
    <w:rsid w:val="00FE5E6C"/>
    <w:rsid w:val="00FE7F73"/>
    <w:rsid w:val="00FF4F29"/>
    <w:rsid w:val="00FF6201"/>
    <w:rsid w:val="00FF65D9"/>
    <w:rsid w:val="00FF66EC"/>
    <w:rsid w:val="00FF6C8B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D3864"/>
  <w15:docId w15:val="{4461E800-3ADD-4E59-96A1-7D72FAC7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4F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628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9208E4"/>
    <w:rPr>
      <w:color w:val="0000FF" w:themeColor="hyperlink"/>
      <w:u w:val="singl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930215"/>
    <w:pPr>
      <w:ind w:left="708"/>
    </w:pPr>
    <w:rPr>
      <w:sz w:val="24"/>
      <w:lang w:val="en-US"/>
    </w:rPr>
  </w:style>
  <w:style w:type="paragraph" w:styleId="SemEspaamento">
    <w:name w:val="No Spacing"/>
    <w:qFormat/>
    <w:rsid w:val="005721E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comgrade1">
    <w:name w:val="Tabela com grade1"/>
    <w:basedOn w:val="Tabelanormal"/>
    <w:next w:val="Tabelacomgrade"/>
    <w:uiPriority w:val="59"/>
    <w:rsid w:val="0057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3632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0DB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0D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A0DB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350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935028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ableParagraph">
    <w:name w:val="Table Paragraph"/>
    <w:basedOn w:val="Normal"/>
    <w:uiPriority w:val="1"/>
    <w:qFormat/>
    <w:rsid w:val="00935028"/>
    <w:pPr>
      <w:widowControl w:val="0"/>
      <w:autoSpaceDE w:val="0"/>
      <w:autoSpaceDN w:val="0"/>
    </w:pPr>
    <w:rPr>
      <w:noProof/>
      <w:sz w:val="24"/>
      <w:szCs w:val="24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93502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noProof/>
      <w:color w:val="000000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35028"/>
    <w:rPr>
      <w:rFonts w:ascii="Arial" w:eastAsia="Calibri" w:hAnsi="Arial" w:cs="Times New Roman"/>
      <w:i/>
      <w:iCs/>
      <w:noProof/>
      <w:color w:val="000000"/>
      <w:sz w:val="20"/>
      <w:szCs w:val="24"/>
      <w:shd w:val="clear" w:color="auto" w:fill="FFFFCC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93502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93502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2"/>
      <w:szCs w:val="24"/>
      <w:lang w:eastAsia="en-US"/>
    </w:rPr>
  </w:style>
  <w:style w:type="character" w:customStyle="1" w:styleId="citao2Char">
    <w:name w:val="citação 2 Char"/>
    <w:basedOn w:val="GradeColorida-nfase1Char"/>
    <w:link w:val="citao2"/>
    <w:locked/>
    <w:rsid w:val="0093502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935028"/>
  </w:style>
  <w:style w:type="character" w:customStyle="1" w:styleId="normalchar1">
    <w:name w:val="normal__char1"/>
    <w:rsid w:val="0093502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styleId="Refdecomentrio">
    <w:name w:val="annotation reference"/>
    <w:basedOn w:val="Fontepargpadro"/>
    <w:uiPriority w:val="99"/>
    <w:semiHidden/>
    <w:unhideWhenUsed/>
    <w:rsid w:val="009350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5028"/>
    <w:rPr>
      <w:rFonts w:ascii="Arial" w:hAnsi="Arial" w:cs="Tahoma"/>
      <w:noProof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5028"/>
    <w:rPr>
      <w:rFonts w:ascii="Arial" w:eastAsia="Times New Roman" w:hAnsi="Arial" w:cs="Tahoma"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50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5028"/>
    <w:rPr>
      <w:rFonts w:ascii="Arial" w:eastAsia="Times New Roman" w:hAnsi="Arial" w:cs="Tahoma"/>
      <w:b/>
      <w:bCs/>
      <w:noProof/>
      <w:sz w:val="20"/>
      <w:szCs w:val="20"/>
      <w:lang w:eastAsia="pt-BR"/>
    </w:rPr>
  </w:style>
  <w:style w:type="numbering" w:customStyle="1" w:styleId="Listaatual1">
    <w:name w:val="Lista atual1"/>
    <w:uiPriority w:val="99"/>
    <w:rsid w:val="00051F86"/>
    <w:pPr>
      <w:numPr>
        <w:numId w:val="1"/>
      </w:numPr>
    </w:pPr>
  </w:style>
  <w:style w:type="paragraph" w:customStyle="1" w:styleId="Default">
    <w:name w:val="Default"/>
    <w:rsid w:val="005C5C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4F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lrzxr">
    <w:name w:val="lrzxr"/>
    <w:basedOn w:val="Fontepargpadro"/>
    <w:rsid w:val="003E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2133-3883-4A4C-AD12-2489E333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2312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GILBERTO TORRES ALVES JUNIOR</cp:lastModifiedBy>
  <cp:revision>4</cp:revision>
  <cp:lastPrinted>2024-05-13T11:04:00Z</cp:lastPrinted>
  <dcterms:created xsi:type="dcterms:W3CDTF">2024-09-08T20:58:00Z</dcterms:created>
  <dcterms:modified xsi:type="dcterms:W3CDTF">2024-09-08T22:16:00Z</dcterms:modified>
</cp:coreProperties>
</file>